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9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2"/>
        <w:gridCol w:w="1631"/>
        <w:gridCol w:w="4596"/>
      </w:tblGrid>
      <w:tr w:rsidR="00030921" w:rsidRPr="00030921" w:rsidTr="00030921">
        <w:trPr>
          <w:trHeight w:val="1903"/>
        </w:trPr>
        <w:tc>
          <w:tcPr>
            <w:tcW w:w="50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0921" w:rsidRPr="00030921" w:rsidRDefault="00030921" w:rsidP="0003092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030921" w:rsidRPr="00030921" w:rsidRDefault="00030921" w:rsidP="0003092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030921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030921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030921" w:rsidRPr="00030921" w:rsidRDefault="00030921" w:rsidP="00030921">
            <w:pPr>
              <w:spacing w:after="0" w:line="240" w:lineRule="auto"/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030921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030921" w:rsidRPr="00030921" w:rsidRDefault="00030921" w:rsidP="0003092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030921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030921" w:rsidRPr="00030921" w:rsidRDefault="00030921" w:rsidP="0003092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030921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030921" w:rsidRPr="00030921" w:rsidRDefault="00030921" w:rsidP="0003092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030921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030921" w:rsidRPr="00030921" w:rsidRDefault="00030921" w:rsidP="0003092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030921" w:rsidRPr="00030921" w:rsidRDefault="00030921" w:rsidP="0003092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val="ru-RU"/>
              </w:rPr>
            </w:pPr>
            <w:r w:rsidRPr="00030921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val="ru-RU"/>
              </w:rPr>
              <w:t xml:space="preserve">САЛМАЛЫ АУЫЛЫ, </w:t>
            </w:r>
            <w:r w:rsidRPr="00030921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ru-RU"/>
              </w:rPr>
              <w:t>ТЕЛ.(34769) 2-61-05, 2-62-25</w:t>
            </w:r>
          </w:p>
        </w:tc>
        <w:tc>
          <w:tcPr>
            <w:tcW w:w="16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0921" w:rsidRPr="00030921" w:rsidRDefault="00030921" w:rsidP="0003092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030921" w:rsidRPr="00030921" w:rsidRDefault="00030921" w:rsidP="0003092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1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921" w:rsidRPr="00030921" w:rsidRDefault="00030921" w:rsidP="0003092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0921" w:rsidRPr="00030921" w:rsidRDefault="00030921" w:rsidP="0003092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030921" w:rsidRPr="00030921" w:rsidRDefault="00030921" w:rsidP="0003092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030921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030921" w:rsidRPr="00030921" w:rsidRDefault="00030921" w:rsidP="0003092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030921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030921" w:rsidRPr="00030921" w:rsidRDefault="00030921" w:rsidP="0003092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030921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030921" w:rsidRPr="00030921" w:rsidRDefault="00030921" w:rsidP="0003092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030921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030921" w:rsidRPr="00030921" w:rsidRDefault="00030921" w:rsidP="0003092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030921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030921" w:rsidRPr="00030921" w:rsidRDefault="00030921" w:rsidP="0003092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030921" w:rsidRPr="00030921" w:rsidRDefault="00030921" w:rsidP="0003092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030921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030921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1A7311" w:rsidRPr="003B27DD" w:rsidRDefault="001A7311" w:rsidP="006E2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40" w:rsidRPr="00030921" w:rsidRDefault="00A40D40" w:rsidP="00A40D40">
      <w:pPr>
        <w:shd w:val="clear" w:color="auto" w:fill="FFFFFF"/>
        <w:spacing w:line="29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921">
        <w:rPr>
          <w:rFonts w:ascii="Times New Roman" w:hAnsi="Times New Roman" w:cs="Times New Roman"/>
          <w:b/>
          <w:bCs/>
          <w:sz w:val="28"/>
          <w:szCs w:val="28"/>
        </w:rPr>
        <w:t>Ҡ</w:t>
      </w:r>
      <w:r w:rsidRPr="00030921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 РЕШЕНИЕ</w:t>
      </w:r>
    </w:p>
    <w:p w:rsidR="00030921" w:rsidRDefault="00A40D40" w:rsidP="000309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9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 внесении изменений  в решение совета сельского поселения </w:t>
      </w:r>
    </w:p>
    <w:p w:rsidR="00030921" w:rsidRDefault="00A40D40" w:rsidP="000309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30921">
        <w:rPr>
          <w:rFonts w:ascii="Times New Roman" w:hAnsi="Times New Roman" w:cs="Times New Roman"/>
          <w:b/>
          <w:color w:val="000000"/>
          <w:sz w:val="28"/>
          <w:szCs w:val="28"/>
        </w:rPr>
        <w:t>Чалмалинский</w:t>
      </w:r>
      <w:proofErr w:type="spellEnd"/>
      <w:r w:rsidRPr="000309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сельсовет № 4/42 от 23.12.2015года  «О бюджете сельского поселения Чалмалинский сельсовет муниципального района </w:t>
      </w:r>
    </w:p>
    <w:p w:rsidR="00030921" w:rsidRDefault="00A40D40" w:rsidP="000309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30921">
        <w:rPr>
          <w:rFonts w:ascii="Times New Roman" w:hAnsi="Times New Roman" w:cs="Times New Roman"/>
          <w:b/>
          <w:color w:val="000000"/>
          <w:sz w:val="28"/>
          <w:szCs w:val="28"/>
        </w:rPr>
        <w:t>Шаранский</w:t>
      </w:r>
      <w:proofErr w:type="spellEnd"/>
      <w:r w:rsidRPr="000309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 на 2016 год </w:t>
      </w:r>
    </w:p>
    <w:p w:rsidR="00A40D40" w:rsidRPr="00030921" w:rsidRDefault="00A40D40" w:rsidP="000309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9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на плановый период 2017 и 2018 годов» </w:t>
      </w:r>
    </w:p>
    <w:p w:rsidR="00405701" w:rsidRPr="00030921" w:rsidRDefault="00405701" w:rsidP="000309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0D40" w:rsidRPr="00030921" w:rsidRDefault="00A40D40" w:rsidP="00B4551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921">
        <w:rPr>
          <w:rFonts w:ascii="Times New Roman" w:hAnsi="Times New Roman" w:cs="Times New Roman"/>
          <w:color w:val="000000"/>
          <w:sz w:val="28"/>
          <w:szCs w:val="28"/>
        </w:rPr>
        <w:t xml:space="preserve">В целях качественного исполнения бюджета сельского поселения и заслушав главу сельского поселения </w:t>
      </w:r>
      <w:proofErr w:type="spellStart"/>
      <w:r w:rsidRPr="00030921">
        <w:rPr>
          <w:rFonts w:ascii="Times New Roman" w:hAnsi="Times New Roman" w:cs="Times New Roman"/>
          <w:color w:val="000000"/>
          <w:sz w:val="28"/>
          <w:szCs w:val="28"/>
        </w:rPr>
        <w:t>Мухаметова</w:t>
      </w:r>
      <w:proofErr w:type="spellEnd"/>
      <w:r w:rsidRPr="00030921">
        <w:rPr>
          <w:rFonts w:ascii="Times New Roman" w:hAnsi="Times New Roman" w:cs="Times New Roman"/>
          <w:color w:val="000000"/>
          <w:sz w:val="28"/>
          <w:szCs w:val="28"/>
        </w:rPr>
        <w:t xml:space="preserve"> И.Г. Совет сельского поселения Чалмалинский сельсовет муниципального района Шаранский район Республики Башкортостан (далее - сельское поселение) РЕШИЛ: </w:t>
      </w:r>
    </w:p>
    <w:p w:rsidR="00A40D40" w:rsidRPr="00030921" w:rsidRDefault="00A40D40" w:rsidP="00B455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921">
        <w:rPr>
          <w:rFonts w:ascii="Times New Roman" w:hAnsi="Times New Roman" w:cs="Times New Roman"/>
          <w:color w:val="000000"/>
          <w:sz w:val="28"/>
          <w:szCs w:val="28"/>
        </w:rPr>
        <w:t xml:space="preserve">Остаток денежных средств бюджета сельского поселения на начало года в сумме </w:t>
      </w:r>
      <w:r w:rsidR="00312E1C" w:rsidRPr="0003092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D488C" w:rsidRPr="00030921">
        <w:rPr>
          <w:rFonts w:ascii="Times New Roman" w:hAnsi="Times New Roman" w:cs="Times New Roman"/>
          <w:color w:val="000000"/>
          <w:sz w:val="28"/>
          <w:szCs w:val="28"/>
        </w:rPr>
        <w:t>19281,44</w:t>
      </w:r>
      <w:r w:rsidRPr="00030921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направить согласно уточнению:</w:t>
      </w:r>
    </w:p>
    <w:p w:rsidR="00405701" w:rsidRDefault="00405701" w:rsidP="00405701">
      <w:pPr>
        <w:pStyle w:val="a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18C" w:rsidRPr="00030921" w:rsidRDefault="00405701" w:rsidP="00ED488C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5A3" w:rsidRPr="00030921">
        <w:rPr>
          <w:rFonts w:ascii="Times New Roman" w:hAnsi="Times New Roman" w:cs="Times New Roman"/>
          <w:color w:val="000000"/>
          <w:sz w:val="28"/>
          <w:szCs w:val="28"/>
        </w:rPr>
        <w:t>\</w:t>
      </w:r>
      <w:r w:rsidR="00ED488C" w:rsidRPr="0003092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D5F24" w:rsidRPr="00030921">
        <w:rPr>
          <w:rFonts w:ascii="Times New Roman" w:hAnsi="Times New Roman" w:cs="Times New Roman"/>
          <w:color w:val="000000"/>
          <w:sz w:val="28"/>
          <w:szCs w:val="28"/>
        </w:rPr>
        <w:t>412\791\99\0\00\03330\244\226.2</w:t>
      </w:r>
      <w:r w:rsidR="001925A3" w:rsidRPr="00030921">
        <w:rPr>
          <w:rFonts w:ascii="Times New Roman" w:hAnsi="Times New Roman" w:cs="Times New Roman"/>
          <w:color w:val="000000"/>
          <w:sz w:val="28"/>
          <w:szCs w:val="28"/>
        </w:rPr>
        <w:t>\ФЗ.131.03.108\\РП-А-2900\\</w:t>
      </w:r>
      <w:r w:rsidR="007A3579" w:rsidRPr="00030921">
        <w:rPr>
          <w:rFonts w:ascii="Times New Roman" w:hAnsi="Times New Roman" w:cs="Times New Roman"/>
          <w:color w:val="000000"/>
          <w:sz w:val="28"/>
          <w:szCs w:val="28"/>
        </w:rPr>
        <w:t xml:space="preserve"> - в сумме </w:t>
      </w:r>
      <w:r w:rsidR="00F76A19" w:rsidRPr="00030921">
        <w:rPr>
          <w:rFonts w:ascii="Times New Roman" w:hAnsi="Times New Roman" w:cs="Times New Roman"/>
          <w:color w:val="000000"/>
          <w:sz w:val="28"/>
          <w:szCs w:val="28"/>
        </w:rPr>
        <w:t>119281,44</w:t>
      </w:r>
      <w:r w:rsidR="007A3579" w:rsidRPr="00030921">
        <w:rPr>
          <w:rFonts w:ascii="Times New Roman" w:hAnsi="Times New Roman" w:cs="Times New Roman"/>
          <w:color w:val="000000"/>
          <w:sz w:val="28"/>
          <w:szCs w:val="28"/>
        </w:rPr>
        <w:t xml:space="preserve"> руб. на </w:t>
      </w:r>
      <w:r w:rsidR="001925A3" w:rsidRPr="00030921">
        <w:rPr>
          <w:rFonts w:ascii="Times New Roman" w:hAnsi="Times New Roman" w:cs="Times New Roman"/>
          <w:color w:val="000000"/>
          <w:sz w:val="28"/>
          <w:szCs w:val="28"/>
        </w:rPr>
        <w:t>межевание земельных участков лесных насаждений</w:t>
      </w:r>
      <w:r w:rsidR="00764501" w:rsidRPr="000309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E722B" w:rsidRPr="00030921" w:rsidRDefault="00312E1C" w:rsidP="00EE2D3D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424"/>
        <w:jc w:val="both"/>
        <w:rPr>
          <w:sz w:val="28"/>
          <w:szCs w:val="28"/>
        </w:rPr>
      </w:pPr>
      <w:r w:rsidRPr="00030921">
        <w:rPr>
          <w:rFonts w:ascii="Times New Roman" w:hAnsi="Times New Roman" w:cs="Times New Roman"/>
          <w:color w:val="000000"/>
          <w:sz w:val="28"/>
          <w:szCs w:val="28"/>
        </w:rPr>
        <w:t>\0502\791\20\1\05\03470\244\310.2\</w:t>
      </w:r>
      <w:r w:rsidR="006E722B" w:rsidRPr="00030921">
        <w:rPr>
          <w:rFonts w:ascii="Times New Roman" w:hAnsi="Times New Roman" w:cs="Times New Roman"/>
          <w:color w:val="000000"/>
          <w:sz w:val="28"/>
          <w:szCs w:val="28"/>
        </w:rPr>
        <w:t>ФЗ.131.03.125\\РП-А-1100</w:t>
      </w:r>
      <w:r w:rsidR="001A7572" w:rsidRPr="00030921">
        <w:rPr>
          <w:rFonts w:ascii="Times New Roman" w:hAnsi="Times New Roman" w:cs="Times New Roman"/>
          <w:color w:val="000000"/>
          <w:sz w:val="28"/>
          <w:szCs w:val="28"/>
        </w:rPr>
        <w:t xml:space="preserve">\\ </w:t>
      </w:r>
      <w:r w:rsidR="006E722B" w:rsidRPr="00030921">
        <w:rPr>
          <w:rFonts w:ascii="Times New Roman" w:hAnsi="Times New Roman" w:cs="Times New Roman"/>
          <w:color w:val="000000"/>
          <w:sz w:val="28"/>
          <w:szCs w:val="28"/>
        </w:rPr>
        <w:t xml:space="preserve">в сумме 100000,00 руб. на приобретение коммунальной техники для нужд сельского </w:t>
      </w:r>
      <w:r w:rsidRPr="00030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722B" w:rsidRPr="00030921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proofErr w:type="gramStart"/>
      <w:r w:rsidR="006E722B" w:rsidRPr="0003092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E722B" w:rsidRPr="0003092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6E722B" w:rsidRPr="00030921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6E722B" w:rsidRPr="00030921">
        <w:rPr>
          <w:rFonts w:ascii="Times New Roman" w:hAnsi="Times New Roman" w:cs="Times New Roman"/>
          <w:color w:val="000000"/>
          <w:sz w:val="28"/>
          <w:szCs w:val="28"/>
        </w:rPr>
        <w:t>рактор)</w:t>
      </w:r>
      <w:r w:rsidRPr="0003092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E722B" w:rsidRPr="000309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EE2D3D" w:rsidRPr="00030921" w:rsidRDefault="00ED488C" w:rsidP="00122911">
      <w:pPr>
        <w:pStyle w:val="aa"/>
        <w:widowControl w:val="0"/>
        <w:autoSpaceDE w:val="0"/>
        <w:autoSpaceDN w:val="0"/>
        <w:adjustRightInd w:val="0"/>
        <w:spacing w:after="0"/>
        <w:ind w:left="708"/>
        <w:jc w:val="both"/>
        <w:rPr>
          <w:sz w:val="28"/>
          <w:szCs w:val="28"/>
        </w:rPr>
      </w:pPr>
      <w:r w:rsidRPr="00030921">
        <w:rPr>
          <w:rFonts w:ascii="Times New Roman" w:hAnsi="Times New Roman" w:cs="Times New Roman"/>
          <w:bCs/>
          <w:sz w:val="28"/>
          <w:szCs w:val="28"/>
        </w:rPr>
        <w:t xml:space="preserve">   В</w:t>
      </w:r>
      <w:r w:rsidRPr="00030921">
        <w:rPr>
          <w:rFonts w:ascii="Times New Roman" w:hAnsi="Times New Roman" w:cs="Times New Roman"/>
          <w:sz w:val="28"/>
          <w:szCs w:val="28"/>
        </w:rPr>
        <w:t xml:space="preserve">нести изменения в решение Совета сельского поселения </w:t>
      </w:r>
      <w:r w:rsidR="00AD6190" w:rsidRPr="00030921">
        <w:rPr>
          <w:rFonts w:ascii="Times New Roman" w:hAnsi="Times New Roman" w:cs="Times New Roman"/>
          <w:sz w:val="28"/>
          <w:szCs w:val="28"/>
        </w:rPr>
        <w:t>Чалмалинский</w:t>
      </w:r>
      <w:r w:rsidRPr="00030921">
        <w:rPr>
          <w:rFonts w:ascii="Times New Roman" w:hAnsi="Times New Roman" w:cs="Times New Roman"/>
          <w:sz w:val="28"/>
          <w:szCs w:val="28"/>
        </w:rPr>
        <w:t xml:space="preserve"> сельсовет  от 23.12.2015 года № 4/42 « О  бюджете сельского поселения </w:t>
      </w:r>
      <w:r w:rsidR="00AD6190" w:rsidRPr="00030921">
        <w:rPr>
          <w:rFonts w:ascii="Times New Roman" w:hAnsi="Times New Roman" w:cs="Times New Roman"/>
          <w:sz w:val="28"/>
          <w:szCs w:val="28"/>
        </w:rPr>
        <w:t>Чалмалинский</w:t>
      </w:r>
      <w:r w:rsidRPr="000309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на 2016 год и на плановый период 2017 и 2018 годов»  </w:t>
      </w:r>
      <w:proofErr w:type="gramStart"/>
      <w:r w:rsidR="00EE2D3D" w:rsidRPr="0003092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E2D3D" w:rsidRPr="00030921">
        <w:rPr>
          <w:rFonts w:ascii="Times New Roman" w:hAnsi="Times New Roman" w:cs="Times New Roman"/>
          <w:sz w:val="28"/>
          <w:szCs w:val="28"/>
        </w:rPr>
        <w:t xml:space="preserve"> 1,2,3 к настоящему решению</w:t>
      </w:r>
      <w:r w:rsidR="00EE2D3D" w:rsidRPr="00030921">
        <w:rPr>
          <w:sz w:val="28"/>
          <w:szCs w:val="28"/>
        </w:rPr>
        <w:t>:</w:t>
      </w:r>
    </w:p>
    <w:p w:rsidR="00ED488C" w:rsidRPr="00EE2D3D" w:rsidRDefault="00ED488C" w:rsidP="00EE2D3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309"/>
        <w:gridCol w:w="4219"/>
      </w:tblGrid>
      <w:tr w:rsidR="00EE2D3D" w:rsidRPr="00030921" w:rsidTr="00030921">
        <w:trPr>
          <w:trHeight w:val="550"/>
        </w:trPr>
        <w:tc>
          <w:tcPr>
            <w:tcW w:w="5529" w:type="dxa"/>
          </w:tcPr>
          <w:p w:rsidR="00EE2D3D" w:rsidRPr="00030921" w:rsidRDefault="00EE2D3D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921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1309" w:type="dxa"/>
          </w:tcPr>
          <w:p w:rsidR="00EE2D3D" w:rsidRPr="00030921" w:rsidRDefault="00EE2D3D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92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4219" w:type="dxa"/>
          </w:tcPr>
          <w:p w:rsidR="00EE2D3D" w:rsidRPr="00030921" w:rsidRDefault="00EE2D3D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1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EE2D3D" w:rsidRPr="00030921" w:rsidTr="00030921">
        <w:trPr>
          <w:trHeight w:val="550"/>
        </w:trPr>
        <w:tc>
          <w:tcPr>
            <w:tcW w:w="5529" w:type="dxa"/>
          </w:tcPr>
          <w:p w:rsidR="00EE2D3D" w:rsidRPr="00030921" w:rsidRDefault="00EE2D3D" w:rsidP="00EE2D3D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921">
              <w:rPr>
                <w:rFonts w:ascii="Times New Roman" w:eastAsia="Times New Roman" w:hAnsi="Times New Roman" w:cs="Times New Roman"/>
                <w:sz w:val="28"/>
                <w:szCs w:val="28"/>
              </w:rPr>
              <w:t>\0104\791\99\0\00\02040\244\226.9\ФЗ.131.</w:t>
            </w:r>
          </w:p>
          <w:p w:rsidR="00EE2D3D" w:rsidRPr="00030921" w:rsidRDefault="00EE2D3D" w:rsidP="00EE2D3D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921">
              <w:rPr>
                <w:rFonts w:ascii="Times New Roman" w:eastAsia="Times New Roman" w:hAnsi="Times New Roman" w:cs="Times New Roman"/>
                <w:sz w:val="28"/>
                <w:szCs w:val="28"/>
              </w:rPr>
              <w:t>03.2\\РП-А-0100\\</w:t>
            </w:r>
          </w:p>
        </w:tc>
        <w:tc>
          <w:tcPr>
            <w:tcW w:w="1309" w:type="dxa"/>
          </w:tcPr>
          <w:p w:rsidR="00EE2D3D" w:rsidRPr="00030921" w:rsidRDefault="00A60EC4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921">
              <w:rPr>
                <w:rFonts w:ascii="Times New Roman" w:eastAsia="Times New Roman" w:hAnsi="Times New Roman" w:cs="Times New Roman"/>
                <w:sz w:val="28"/>
                <w:szCs w:val="28"/>
              </w:rPr>
              <w:t>6440,00</w:t>
            </w:r>
          </w:p>
        </w:tc>
        <w:tc>
          <w:tcPr>
            <w:tcW w:w="4219" w:type="dxa"/>
          </w:tcPr>
          <w:p w:rsidR="00EE2D3D" w:rsidRPr="00030921" w:rsidRDefault="005E0BB9" w:rsidP="005E0B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1">
              <w:rPr>
                <w:rFonts w:ascii="Times New Roman" w:hAnsi="Times New Roman" w:cs="Times New Roman"/>
                <w:sz w:val="28"/>
                <w:szCs w:val="28"/>
              </w:rPr>
              <w:t>На предрейсовый медицинский осмотр водителей</w:t>
            </w:r>
          </w:p>
        </w:tc>
      </w:tr>
      <w:tr w:rsidR="00763EB4" w:rsidRPr="00030921" w:rsidTr="00030921">
        <w:trPr>
          <w:trHeight w:val="596"/>
        </w:trPr>
        <w:tc>
          <w:tcPr>
            <w:tcW w:w="5529" w:type="dxa"/>
          </w:tcPr>
          <w:p w:rsidR="00763EB4" w:rsidRPr="00030921" w:rsidRDefault="00763EB4" w:rsidP="007C26A5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921">
              <w:rPr>
                <w:rFonts w:ascii="Times New Roman" w:eastAsia="Times New Roman" w:hAnsi="Times New Roman" w:cs="Times New Roman"/>
                <w:sz w:val="28"/>
                <w:szCs w:val="28"/>
              </w:rPr>
              <w:t>\0104\791\99\0\00\02040\244\226.10\ФЗ.131.</w:t>
            </w:r>
          </w:p>
          <w:p w:rsidR="00763EB4" w:rsidRPr="00030921" w:rsidRDefault="00763EB4" w:rsidP="007C26A5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921">
              <w:rPr>
                <w:rFonts w:ascii="Times New Roman" w:eastAsia="Times New Roman" w:hAnsi="Times New Roman" w:cs="Times New Roman"/>
                <w:sz w:val="28"/>
                <w:szCs w:val="28"/>
              </w:rPr>
              <w:t>03.2\\РП-А-0100\\</w:t>
            </w:r>
          </w:p>
        </w:tc>
        <w:tc>
          <w:tcPr>
            <w:tcW w:w="1309" w:type="dxa"/>
          </w:tcPr>
          <w:p w:rsidR="00763EB4" w:rsidRPr="00030921" w:rsidRDefault="00692979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921">
              <w:rPr>
                <w:rFonts w:ascii="Times New Roman" w:eastAsia="Times New Roman" w:hAnsi="Times New Roman" w:cs="Times New Roman"/>
                <w:sz w:val="28"/>
                <w:szCs w:val="28"/>
              </w:rPr>
              <w:t>-6440,00</w:t>
            </w:r>
          </w:p>
        </w:tc>
        <w:tc>
          <w:tcPr>
            <w:tcW w:w="4219" w:type="dxa"/>
          </w:tcPr>
          <w:p w:rsidR="00763EB4" w:rsidRPr="00030921" w:rsidRDefault="00763EB4" w:rsidP="00EE2D3D">
            <w:pPr>
              <w:pStyle w:val="aa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18C" w:rsidRPr="00030921" w:rsidRDefault="00A4718C" w:rsidP="00030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516" w:rsidRPr="00030921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92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Чалмалинский</w:t>
      </w:r>
    </w:p>
    <w:p w:rsidR="00B45516" w:rsidRPr="00030921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921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</w:t>
      </w:r>
    </w:p>
    <w:p w:rsidR="00B45516" w:rsidRPr="00030921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921">
        <w:rPr>
          <w:rFonts w:ascii="Times New Roman" w:eastAsia="Times New Roman" w:hAnsi="Times New Roman" w:cs="Times New Roman"/>
          <w:sz w:val="28"/>
          <w:szCs w:val="28"/>
        </w:rPr>
        <w:t xml:space="preserve">Шаранский район Республики Башкортостан                      </w:t>
      </w:r>
      <w:r w:rsidR="0003092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30921">
        <w:rPr>
          <w:rFonts w:ascii="Times New Roman" w:eastAsia="Times New Roman" w:hAnsi="Times New Roman" w:cs="Times New Roman"/>
          <w:sz w:val="28"/>
          <w:szCs w:val="28"/>
        </w:rPr>
        <w:t xml:space="preserve">   И. Г. Мухаметов </w:t>
      </w:r>
    </w:p>
    <w:p w:rsidR="00C514E9" w:rsidRPr="00030921" w:rsidRDefault="00C514E9" w:rsidP="00A40D4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40D40" w:rsidRPr="00030921" w:rsidRDefault="00A40D40" w:rsidP="00A40D4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30921">
        <w:rPr>
          <w:rFonts w:ascii="Times New Roman" w:hAnsi="Times New Roman"/>
          <w:sz w:val="28"/>
          <w:szCs w:val="28"/>
        </w:rPr>
        <w:t>с.Чалмалы</w:t>
      </w:r>
    </w:p>
    <w:p w:rsidR="00A40D40" w:rsidRPr="00030921" w:rsidRDefault="00C514E9" w:rsidP="00A40D40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030921">
        <w:rPr>
          <w:rFonts w:ascii="Times New Roman" w:hAnsi="Times New Roman"/>
          <w:color w:val="000000"/>
          <w:sz w:val="28"/>
          <w:szCs w:val="28"/>
        </w:rPr>
        <w:t>03 августа 2016 года</w:t>
      </w:r>
    </w:p>
    <w:p w:rsidR="00312E1C" w:rsidRPr="00030921" w:rsidRDefault="00312E1C" w:rsidP="00A40D40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030921">
        <w:rPr>
          <w:rFonts w:ascii="Times New Roman" w:hAnsi="Times New Roman"/>
          <w:color w:val="000000"/>
          <w:sz w:val="28"/>
          <w:szCs w:val="28"/>
        </w:rPr>
        <w:t>№</w:t>
      </w:r>
      <w:r w:rsidR="00C514E9" w:rsidRPr="000309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5483" w:rsidRPr="00030921">
        <w:rPr>
          <w:rFonts w:ascii="Times New Roman" w:hAnsi="Times New Roman"/>
          <w:color w:val="000000"/>
          <w:sz w:val="28"/>
          <w:szCs w:val="28"/>
        </w:rPr>
        <w:t>11/</w:t>
      </w:r>
      <w:r w:rsidR="00C514E9" w:rsidRPr="00030921">
        <w:rPr>
          <w:rFonts w:ascii="Times New Roman" w:hAnsi="Times New Roman"/>
          <w:color w:val="000000"/>
          <w:sz w:val="28"/>
          <w:szCs w:val="28"/>
        </w:rPr>
        <w:t>103</w:t>
      </w:r>
    </w:p>
    <w:tbl>
      <w:tblPr>
        <w:tblW w:w="0" w:type="auto"/>
        <w:tblInd w:w="4644" w:type="dxa"/>
        <w:tblLook w:val="04A0"/>
      </w:tblPr>
      <w:tblGrid>
        <w:gridCol w:w="4927"/>
      </w:tblGrid>
      <w:tr w:rsidR="00A40D40" w:rsidRPr="003B27DD" w:rsidTr="00E46315">
        <w:trPr>
          <w:trHeight w:val="1691"/>
        </w:trPr>
        <w:tc>
          <w:tcPr>
            <w:tcW w:w="4927" w:type="dxa"/>
          </w:tcPr>
          <w:p w:rsidR="006677FB" w:rsidRDefault="006677FB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>Приложение 1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к решению Совета сельского поселения Чалмалинский сельсовет муниципального района Шаранский район 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Республики Башкортостан </w:t>
            </w:r>
          </w:p>
          <w:p w:rsidR="00A40D40" w:rsidRPr="003B27DD" w:rsidRDefault="00BA4C5E" w:rsidP="00C514E9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C514E9">
              <w:rPr>
                <w:sz w:val="24"/>
                <w:szCs w:val="24"/>
              </w:rPr>
              <w:t xml:space="preserve">от  </w:t>
            </w:r>
            <w:r w:rsidR="00C514E9" w:rsidRPr="00C514E9">
              <w:rPr>
                <w:sz w:val="24"/>
                <w:szCs w:val="24"/>
              </w:rPr>
              <w:t>03.08</w:t>
            </w:r>
            <w:r w:rsidR="001A16D5" w:rsidRPr="00C514E9">
              <w:rPr>
                <w:sz w:val="24"/>
                <w:szCs w:val="24"/>
              </w:rPr>
              <w:t>.</w:t>
            </w:r>
            <w:r w:rsidRPr="00C514E9">
              <w:rPr>
                <w:sz w:val="24"/>
                <w:szCs w:val="24"/>
              </w:rPr>
              <w:t>2016</w:t>
            </w:r>
            <w:r w:rsidR="00A40D40" w:rsidRPr="00C514E9">
              <w:rPr>
                <w:sz w:val="24"/>
                <w:szCs w:val="24"/>
              </w:rPr>
              <w:t xml:space="preserve"> года № </w:t>
            </w:r>
            <w:r w:rsidR="00C514E9">
              <w:rPr>
                <w:sz w:val="24"/>
                <w:szCs w:val="24"/>
              </w:rPr>
              <w:t>11/103</w:t>
            </w:r>
          </w:p>
        </w:tc>
      </w:tr>
    </w:tbl>
    <w:p w:rsidR="00A40D40" w:rsidRPr="003B27DD" w:rsidRDefault="00A40D40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A40D40" w:rsidRPr="003B27DD" w:rsidRDefault="00A40D40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A40D40" w:rsidRPr="003B27DD" w:rsidRDefault="00A40D40" w:rsidP="00E4631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A40D40" w:rsidRPr="003B27DD" w:rsidRDefault="00A40D40" w:rsidP="00E4631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 xml:space="preserve"> сельского поселения Чалмалинский сельсовет муниципального района</w:t>
      </w:r>
    </w:p>
    <w:p w:rsidR="00A40D40" w:rsidRPr="003B27DD" w:rsidRDefault="00A40D40" w:rsidP="00E4631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 xml:space="preserve"> Шаранский район Республики Башкортостан на 201</w:t>
      </w:r>
      <w:r w:rsidR="00E46315" w:rsidRPr="003B27DD">
        <w:rPr>
          <w:rFonts w:ascii="Times New Roman" w:hAnsi="Times New Roman" w:cs="Times New Roman"/>
          <w:sz w:val="24"/>
          <w:szCs w:val="24"/>
        </w:rPr>
        <w:t>6</w:t>
      </w:r>
      <w:r w:rsidRPr="003B27D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40D40" w:rsidRPr="003B27DD" w:rsidRDefault="00A40D40" w:rsidP="00E46315">
      <w:pPr>
        <w:tabs>
          <w:tab w:val="left" w:pos="8415"/>
        </w:tabs>
        <w:ind w:left="7788"/>
        <w:outlineLvl w:val="0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тыс</w:t>
      </w:r>
      <w:proofErr w:type="gramStart"/>
      <w:r w:rsidRPr="003B27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27DD"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W w:w="9720" w:type="dxa"/>
        <w:tblInd w:w="-72" w:type="dxa"/>
        <w:tblLayout w:type="fixed"/>
        <w:tblLook w:val="0000"/>
      </w:tblPr>
      <w:tblGrid>
        <w:gridCol w:w="4320"/>
        <w:gridCol w:w="3780"/>
        <w:gridCol w:w="1620"/>
      </w:tblGrid>
      <w:tr w:rsidR="00A40D40" w:rsidRPr="003B27DD" w:rsidTr="00A40D40">
        <w:trPr>
          <w:cantSplit/>
          <w:trHeight w:val="240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40D40" w:rsidRPr="003B27DD" w:rsidRDefault="00A40D40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D40" w:rsidRPr="003B27DD" w:rsidRDefault="00A40D40" w:rsidP="004E66A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40" w:rsidRPr="003B27DD" w:rsidRDefault="00A40D40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40D40" w:rsidRPr="003B27DD" w:rsidTr="00A40D40">
        <w:trPr>
          <w:trHeight w:val="173"/>
          <w:tblHeader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0" w:rsidRPr="003B27DD" w:rsidRDefault="00A40D40" w:rsidP="004E66A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D40" w:rsidRPr="003B27DD" w:rsidRDefault="00A40D40" w:rsidP="004E66A5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40" w:rsidRPr="003B27DD" w:rsidRDefault="00A40D40" w:rsidP="004E6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D40" w:rsidRPr="003B27DD" w:rsidTr="00A40D40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0" w:rsidRPr="003B27DD" w:rsidRDefault="00A40D40" w:rsidP="004E66A5">
            <w:pPr>
              <w:tabs>
                <w:tab w:val="left" w:pos="10260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D40" w:rsidRPr="003B27DD" w:rsidRDefault="00A40D40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40" w:rsidRPr="003B27DD" w:rsidRDefault="00312E1C" w:rsidP="004E66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677FB">
              <w:rPr>
                <w:rFonts w:ascii="Times New Roman" w:hAnsi="Times New Roman" w:cs="Times New Roman"/>
                <w:b/>
                <w:sz w:val="24"/>
                <w:szCs w:val="24"/>
              </w:rPr>
              <w:t>19,3</w:t>
            </w:r>
          </w:p>
        </w:tc>
      </w:tr>
      <w:tr w:rsidR="00A40D40" w:rsidRPr="003B27DD" w:rsidTr="00A40D40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0" w:rsidRPr="003B27DD" w:rsidRDefault="00A40D40" w:rsidP="004E66A5">
            <w:pPr>
              <w:tabs>
                <w:tab w:val="left" w:pos="1026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D40" w:rsidRPr="003B27DD" w:rsidRDefault="00A40D40" w:rsidP="004E6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40" w:rsidRPr="003B27DD" w:rsidRDefault="00312E1C" w:rsidP="004E66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7F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A40D40" w:rsidRPr="003B27DD" w:rsidTr="00A40D40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0" w:rsidRPr="003B27DD" w:rsidRDefault="00A40D40" w:rsidP="004E66A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D40" w:rsidRPr="003B27DD" w:rsidRDefault="00A40D40" w:rsidP="004E66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40" w:rsidRDefault="00312E1C" w:rsidP="004E66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7F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  <w:p w:rsidR="006677FB" w:rsidRPr="003B27DD" w:rsidRDefault="006677FB" w:rsidP="004E66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40" w:rsidRPr="003B27DD" w:rsidRDefault="00A40D40" w:rsidP="00A40D40">
      <w:pPr>
        <w:pStyle w:val="ConsNonformat"/>
        <w:widowControl/>
        <w:ind w:firstLine="540"/>
        <w:jc w:val="center"/>
        <w:rPr>
          <w:rFonts w:ascii="Times New Roman" w:hAnsi="Times New Roman"/>
          <w:snapToGrid/>
          <w:sz w:val="24"/>
          <w:szCs w:val="24"/>
        </w:rPr>
      </w:pPr>
      <w:r w:rsidRPr="003B27DD">
        <w:rPr>
          <w:rFonts w:ascii="Times New Roman" w:hAnsi="Times New Roman"/>
          <w:snapToGrid/>
          <w:sz w:val="24"/>
          <w:szCs w:val="24"/>
        </w:rPr>
        <w:tab/>
      </w:r>
    </w:p>
    <w:p w:rsidR="00A40D40" w:rsidRPr="003B27DD" w:rsidRDefault="00A40D40" w:rsidP="00A40D40">
      <w:pPr>
        <w:pStyle w:val="ConsNonformat"/>
        <w:widowControl/>
        <w:ind w:firstLine="540"/>
        <w:jc w:val="center"/>
        <w:rPr>
          <w:rFonts w:ascii="Times New Roman" w:hAnsi="Times New Roman"/>
          <w:snapToGrid/>
          <w:sz w:val="24"/>
          <w:szCs w:val="24"/>
        </w:rPr>
      </w:pPr>
      <w:r w:rsidRPr="003B27DD">
        <w:rPr>
          <w:rFonts w:ascii="Times New Roman" w:hAnsi="Times New Roman"/>
          <w:snapToGrid/>
          <w:sz w:val="24"/>
          <w:szCs w:val="24"/>
        </w:rPr>
        <w:tab/>
      </w:r>
      <w:r w:rsidRPr="003B27DD">
        <w:rPr>
          <w:rFonts w:ascii="Times New Roman" w:hAnsi="Times New Roman"/>
          <w:snapToGrid/>
          <w:sz w:val="24"/>
          <w:szCs w:val="24"/>
        </w:rPr>
        <w:tab/>
      </w:r>
      <w:r w:rsidRPr="003B27DD">
        <w:rPr>
          <w:rFonts w:ascii="Times New Roman" w:hAnsi="Times New Roman"/>
          <w:snapToGrid/>
          <w:sz w:val="24"/>
          <w:szCs w:val="24"/>
        </w:rPr>
        <w:tab/>
      </w:r>
      <w:r w:rsidRPr="003B27DD">
        <w:rPr>
          <w:rFonts w:ascii="Times New Roman" w:hAnsi="Times New Roman"/>
          <w:snapToGrid/>
          <w:sz w:val="24"/>
          <w:szCs w:val="24"/>
        </w:rPr>
        <w:tab/>
      </w:r>
      <w:r w:rsidRPr="003B27DD">
        <w:rPr>
          <w:rFonts w:ascii="Times New Roman" w:hAnsi="Times New Roman"/>
          <w:snapToGrid/>
          <w:sz w:val="24"/>
          <w:szCs w:val="24"/>
        </w:rPr>
        <w:tab/>
      </w:r>
      <w:r w:rsidRPr="003B27DD">
        <w:rPr>
          <w:rFonts w:ascii="Times New Roman" w:hAnsi="Times New Roman"/>
          <w:snapToGrid/>
          <w:sz w:val="24"/>
          <w:szCs w:val="24"/>
        </w:rPr>
        <w:tab/>
      </w:r>
      <w:r w:rsidRPr="003B27DD">
        <w:rPr>
          <w:rFonts w:ascii="Times New Roman" w:hAnsi="Times New Roman"/>
          <w:snapToGrid/>
          <w:sz w:val="24"/>
          <w:szCs w:val="24"/>
        </w:rPr>
        <w:tab/>
      </w:r>
    </w:p>
    <w:p w:rsidR="00A40D40" w:rsidRPr="003B27DD" w:rsidRDefault="00A40D40" w:rsidP="00A40D40">
      <w:pPr>
        <w:pStyle w:val="ConsNonformat"/>
        <w:widowControl/>
        <w:ind w:firstLine="540"/>
        <w:jc w:val="center"/>
        <w:rPr>
          <w:rFonts w:ascii="Times New Roman" w:hAnsi="Times New Roman"/>
          <w:snapToGrid/>
          <w:sz w:val="24"/>
          <w:szCs w:val="24"/>
        </w:rPr>
      </w:pPr>
    </w:p>
    <w:p w:rsidR="00544CB6" w:rsidRPr="003B27DD" w:rsidRDefault="00544CB6" w:rsidP="0054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544CB6" w:rsidRPr="003B27DD" w:rsidRDefault="00544CB6" w:rsidP="0054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</w:t>
      </w:r>
    </w:p>
    <w:p w:rsidR="00A40D40" w:rsidRPr="003B27DD" w:rsidRDefault="00544CB6" w:rsidP="00544CB6">
      <w:pPr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>Шаранский район Республики Башкортостан</w:t>
      </w:r>
      <w:r w:rsidR="00A40D40" w:rsidRPr="003B2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Мухаметов И.Г.</w:t>
      </w:r>
    </w:p>
    <w:p w:rsidR="00A40D40" w:rsidRPr="003B27DD" w:rsidRDefault="00A40D40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4E66A5" w:rsidRPr="003B27DD" w:rsidRDefault="004E66A5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4E66A5" w:rsidRPr="003B27DD" w:rsidRDefault="004E66A5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4E66A5" w:rsidRPr="003B27DD" w:rsidRDefault="004E66A5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4E66A5" w:rsidRPr="003B27DD" w:rsidRDefault="004E66A5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A40D40" w:rsidRPr="003B27DD" w:rsidRDefault="00A40D40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F614AC" w:rsidRDefault="00F614AC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3B27DD" w:rsidRDefault="003B27DD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3B27DD" w:rsidRDefault="003B27DD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3B27DD" w:rsidRDefault="003B27DD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3B27DD" w:rsidRDefault="003B27DD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3B27DD" w:rsidRDefault="003B27DD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3B27DD" w:rsidRPr="003B27DD" w:rsidRDefault="003B27DD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F614AC" w:rsidRPr="003B27DD" w:rsidRDefault="00F614AC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A40D40" w:rsidRPr="003B27DD" w:rsidRDefault="00A40D40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A40D40" w:rsidRPr="003B27DD" w:rsidTr="00E46315">
        <w:trPr>
          <w:trHeight w:val="1691"/>
        </w:trPr>
        <w:tc>
          <w:tcPr>
            <w:tcW w:w="4927" w:type="dxa"/>
          </w:tcPr>
          <w:p w:rsidR="00405701" w:rsidRDefault="00405701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>Приложение 2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к решению Совета сельского поселения Чалмалинский сельсовет муниципального района Шаранский район 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Республики Башкортостан </w:t>
            </w:r>
          </w:p>
          <w:p w:rsidR="00A40D40" w:rsidRPr="003B27DD" w:rsidRDefault="00C514E9" w:rsidP="00E46315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C514E9">
              <w:rPr>
                <w:sz w:val="24"/>
                <w:szCs w:val="24"/>
              </w:rPr>
              <w:t xml:space="preserve">от  03.08.2016 года № </w:t>
            </w:r>
            <w:r>
              <w:rPr>
                <w:sz w:val="24"/>
                <w:szCs w:val="24"/>
              </w:rPr>
              <w:t>11/103</w:t>
            </w:r>
          </w:p>
        </w:tc>
      </w:tr>
    </w:tbl>
    <w:p w:rsidR="00A40D40" w:rsidRPr="003B27DD" w:rsidRDefault="00A40D40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A40D40" w:rsidRPr="003B27DD" w:rsidRDefault="00A40D40" w:rsidP="00A40D40">
      <w:pPr>
        <w:pStyle w:val="a7"/>
        <w:jc w:val="center"/>
        <w:rPr>
          <w:sz w:val="24"/>
          <w:szCs w:val="24"/>
        </w:rPr>
      </w:pPr>
      <w:r w:rsidRPr="003B27DD">
        <w:rPr>
          <w:sz w:val="24"/>
          <w:szCs w:val="24"/>
        </w:rPr>
        <w:t>Распределение бюджетных ассигнований сельского поселения Чалмалинский сельсовет муниципального района Шаранский район Республики Башкортостан на 201</w:t>
      </w:r>
      <w:r w:rsidR="00E46315" w:rsidRPr="003B27DD">
        <w:rPr>
          <w:sz w:val="24"/>
          <w:szCs w:val="24"/>
        </w:rPr>
        <w:t>6</w:t>
      </w:r>
      <w:r w:rsidRPr="003B27DD">
        <w:rPr>
          <w:sz w:val="24"/>
          <w:szCs w:val="24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B27DD">
        <w:rPr>
          <w:sz w:val="24"/>
          <w:szCs w:val="24"/>
        </w:rPr>
        <w:t>видов расходов классификации расходов бюджетов</w:t>
      </w:r>
      <w:proofErr w:type="gramEnd"/>
    </w:p>
    <w:p w:rsidR="00A40D40" w:rsidRDefault="00A40D40" w:rsidP="00A4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617EC6" w:rsidRPr="003B27DD" w:rsidRDefault="00617EC6" w:rsidP="00A4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8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708"/>
        <w:gridCol w:w="1702"/>
        <w:gridCol w:w="709"/>
        <w:gridCol w:w="992"/>
        <w:gridCol w:w="25"/>
      </w:tblGrid>
      <w:tr w:rsidR="00B843EF" w:rsidRPr="00B843EF" w:rsidTr="000F67E6">
        <w:trPr>
          <w:trHeight w:val="41"/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34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3EF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3E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3E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EF" w:rsidRPr="00B843EF" w:rsidTr="000F67E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7"/>
          <w:tblHeader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34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3EF" w:rsidRPr="00B843EF" w:rsidTr="000F67E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3EF" w:rsidRPr="00B843EF" w:rsidRDefault="00017EAC" w:rsidP="00B843EF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219,3</w:t>
            </w:r>
          </w:p>
        </w:tc>
      </w:tr>
      <w:tr w:rsidR="00B843EF" w:rsidRPr="00B843EF" w:rsidTr="000F67E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119,3</w:t>
            </w:r>
          </w:p>
        </w:tc>
      </w:tr>
      <w:tr w:rsidR="00B843EF" w:rsidRPr="00B843EF" w:rsidTr="00B843EF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9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</w:t>
            </w:r>
            <w:r w:rsidR="000F67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B843EF" w:rsidRPr="00B843EF" w:rsidTr="000F67E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before="20" w:after="4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43EF">
              <w:rPr>
                <w:rFonts w:ascii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B843EF" w:rsidRPr="00B843EF" w:rsidTr="000F67E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before="20" w:after="4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43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B843EF" w:rsidRPr="00B843EF" w:rsidTr="000F67E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before="20" w:after="4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843EF" w:rsidRPr="00B843EF" w:rsidRDefault="00B843EF" w:rsidP="00B843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B843EF" w:rsidRPr="00B843EF" w:rsidTr="000F67E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0"/>
        </w:trPr>
        <w:tc>
          <w:tcPr>
            <w:tcW w:w="524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before="40" w:after="40" w:line="240" w:lineRule="auto"/>
              <w:ind w:left="34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E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EF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EF" w:rsidRPr="00B843EF" w:rsidRDefault="00390BD1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843EF" w:rsidRPr="00B843EF" w:rsidTr="000F67E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0"/>
        </w:trPr>
        <w:tc>
          <w:tcPr>
            <w:tcW w:w="524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before="40" w:after="4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EF" w:rsidRPr="00B843EF" w:rsidRDefault="00390BD1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843EF" w:rsidRPr="00B843EF" w:rsidTr="000F67E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9"/>
        </w:trPr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before="20" w:after="4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F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F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EF" w:rsidRPr="00B843EF" w:rsidRDefault="00390BD1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843EF" w:rsidRPr="00B843EF" w:rsidTr="000F67E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0F67E6" w:rsidP="00B843EF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44CB6">
              <w:rPr>
                <w:rFonts w:ascii="Times New Roman" w:hAnsi="Times New Roman" w:cs="Times New Roman"/>
                <w:sz w:val="24"/>
                <w:szCs w:val="24"/>
              </w:rPr>
              <w:t xml:space="preserve"> «Приобретение коммунальной техники для нужд сельского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F">
              <w:rPr>
                <w:rFonts w:ascii="Times New Roman" w:hAnsi="Times New Roman" w:cs="Times New Roman"/>
                <w:sz w:val="24"/>
                <w:szCs w:val="24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EF" w:rsidRPr="00B843EF" w:rsidRDefault="00390BD1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843EF" w:rsidRPr="00B843EF" w:rsidTr="000F67E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544CB6" w:rsidP="00B843EF">
            <w:pPr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степени благоустройства территории населенных пунктов»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544CB6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544C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544CB6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EF" w:rsidRPr="00B843EF" w:rsidRDefault="00390BD1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843EF" w:rsidRPr="00B843EF" w:rsidTr="000F67E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территорий населенных пунктов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544CB6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544CB6" w:rsidP="00B843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2010503470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EF" w:rsidRPr="00B843EF" w:rsidRDefault="00390BD1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843EF" w:rsidRPr="00B843EF" w:rsidTr="000F67E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544CB6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544CB6" w:rsidP="00B843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2010503470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EF" w:rsidRPr="00B843EF" w:rsidRDefault="00B843EF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EF" w:rsidRPr="00B843EF" w:rsidRDefault="00390BD1" w:rsidP="00B843E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E46315" w:rsidRPr="003B27DD" w:rsidRDefault="00E46315" w:rsidP="00A40D40">
      <w:pPr>
        <w:pStyle w:val="3"/>
        <w:tabs>
          <w:tab w:val="left" w:pos="5700"/>
        </w:tabs>
        <w:spacing w:line="276" w:lineRule="auto"/>
        <w:ind w:firstLine="0"/>
        <w:jc w:val="both"/>
        <w:rPr>
          <w:sz w:val="24"/>
          <w:szCs w:val="24"/>
        </w:rPr>
      </w:pPr>
    </w:p>
    <w:p w:rsidR="00F614AC" w:rsidRPr="003B27DD" w:rsidRDefault="00F614AC" w:rsidP="00F6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F614AC" w:rsidRPr="003B27DD" w:rsidRDefault="00F614AC" w:rsidP="00F6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</w:t>
      </w:r>
    </w:p>
    <w:p w:rsidR="00F614AC" w:rsidRPr="003B27DD" w:rsidRDefault="00F614AC" w:rsidP="00F6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 xml:space="preserve">Шаранский район Республики Башкортостан                             И. Г. Мухаметов </w:t>
      </w:r>
    </w:p>
    <w:p w:rsidR="00F614AC" w:rsidRPr="003B27DD" w:rsidRDefault="00F614AC" w:rsidP="00250057">
      <w:pPr>
        <w:pStyle w:val="a5"/>
        <w:tabs>
          <w:tab w:val="center" w:pos="0"/>
          <w:tab w:val="left" w:pos="10260"/>
        </w:tabs>
        <w:rPr>
          <w:rFonts w:eastAsiaTheme="minorEastAsia"/>
          <w:sz w:val="24"/>
          <w:szCs w:val="24"/>
        </w:rPr>
      </w:pPr>
    </w:p>
    <w:p w:rsidR="00B843EF" w:rsidRDefault="003B27DD" w:rsidP="003A14E1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                                    </w:t>
      </w:r>
      <w:r w:rsidR="00250057">
        <w:rPr>
          <w:rFonts w:eastAsiaTheme="minorEastAsia"/>
          <w:sz w:val="24"/>
          <w:szCs w:val="24"/>
        </w:rPr>
        <w:t xml:space="preserve">                  </w:t>
      </w:r>
      <w:r w:rsidR="003A14E1">
        <w:rPr>
          <w:rFonts w:eastAsiaTheme="minorEastAsia"/>
          <w:sz w:val="24"/>
          <w:szCs w:val="24"/>
        </w:rPr>
        <w:t xml:space="preserve"> </w:t>
      </w:r>
    </w:p>
    <w:p w:rsidR="00B064E3" w:rsidRDefault="00B064E3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</w:t>
      </w:r>
    </w:p>
    <w:p w:rsidR="00F614AC" w:rsidRPr="003B27DD" w:rsidRDefault="00B064E3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250057">
        <w:rPr>
          <w:rFonts w:eastAsiaTheme="minorEastAsia"/>
          <w:sz w:val="24"/>
          <w:szCs w:val="24"/>
        </w:rPr>
        <w:t xml:space="preserve">  </w:t>
      </w:r>
      <w:r w:rsidR="00F614AC" w:rsidRPr="003B27DD">
        <w:rPr>
          <w:sz w:val="24"/>
          <w:szCs w:val="24"/>
        </w:rPr>
        <w:t xml:space="preserve">Приложение </w:t>
      </w:r>
      <w:r w:rsidR="003B27DD">
        <w:rPr>
          <w:sz w:val="24"/>
          <w:szCs w:val="24"/>
        </w:rPr>
        <w:t>3</w:t>
      </w:r>
    </w:p>
    <w:p w:rsidR="00F614AC" w:rsidRPr="003B27DD" w:rsidRDefault="003B27DD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25005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250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14AC" w:rsidRPr="003B27DD">
        <w:rPr>
          <w:sz w:val="24"/>
          <w:szCs w:val="24"/>
        </w:rPr>
        <w:t>к решению Совета сельского</w:t>
      </w:r>
    </w:p>
    <w:p w:rsidR="00F614AC" w:rsidRPr="003B27DD" w:rsidRDefault="00F614AC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         </w:t>
      </w:r>
      <w:r w:rsidR="003B27DD">
        <w:rPr>
          <w:sz w:val="24"/>
          <w:szCs w:val="24"/>
        </w:rPr>
        <w:t xml:space="preserve">                              </w:t>
      </w:r>
      <w:r w:rsidR="00250057">
        <w:rPr>
          <w:sz w:val="24"/>
          <w:szCs w:val="24"/>
        </w:rPr>
        <w:t xml:space="preserve"> </w:t>
      </w:r>
      <w:r w:rsidR="003B27DD"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 xml:space="preserve">поселения Чалмалинский сельсовет </w:t>
      </w:r>
    </w:p>
    <w:p w:rsidR="00F614AC" w:rsidRPr="003B27DD" w:rsidRDefault="00F614AC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</w:t>
      </w:r>
      <w:r w:rsidR="003B27DD">
        <w:rPr>
          <w:sz w:val="24"/>
          <w:szCs w:val="24"/>
        </w:rPr>
        <w:t xml:space="preserve">                     </w:t>
      </w:r>
      <w:r w:rsidR="00250057"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 xml:space="preserve"> </w:t>
      </w:r>
      <w:r w:rsidR="00250057"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>муниципального района</w:t>
      </w:r>
    </w:p>
    <w:p w:rsidR="00F614AC" w:rsidRPr="003B27DD" w:rsidRDefault="00F614AC" w:rsidP="003B27DD">
      <w:pPr>
        <w:pStyle w:val="a5"/>
        <w:tabs>
          <w:tab w:val="center" w:pos="0"/>
          <w:tab w:val="left" w:pos="10260"/>
        </w:tabs>
        <w:ind w:left="5664"/>
        <w:rPr>
          <w:sz w:val="24"/>
          <w:szCs w:val="24"/>
        </w:rPr>
      </w:pPr>
      <w:r w:rsidRPr="003B27DD">
        <w:rPr>
          <w:sz w:val="24"/>
          <w:szCs w:val="24"/>
        </w:rPr>
        <w:t xml:space="preserve">Шаранский район                                                                                            </w:t>
      </w:r>
      <w:r w:rsidR="003B27DD">
        <w:rPr>
          <w:sz w:val="24"/>
          <w:szCs w:val="24"/>
        </w:rPr>
        <w:t xml:space="preserve">      </w:t>
      </w:r>
      <w:r w:rsidRPr="003B27DD">
        <w:rPr>
          <w:sz w:val="24"/>
          <w:szCs w:val="24"/>
        </w:rPr>
        <w:t xml:space="preserve">Республики Башкортостан </w:t>
      </w:r>
    </w:p>
    <w:p w:rsidR="00F614AC" w:rsidRPr="001A16D5" w:rsidRDefault="00F614AC" w:rsidP="00F614AC">
      <w:pPr>
        <w:rPr>
          <w:rFonts w:ascii="Times New Roman" w:hAnsi="Times New Roman" w:cs="Times New Roman"/>
          <w:sz w:val="24"/>
          <w:szCs w:val="24"/>
        </w:rPr>
      </w:pPr>
      <w:r w:rsidRPr="001A1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50057" w:rsidRPr="001A16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14E9" w:rsidRPr="00C514E9">
        <w:rPr>
          <w:rFonts w:ascii="Times New Roman" w:hAnsi="Times New Roman" w:cs="Times New Roman"/>
          <w:sz w:val="24"/>
          <w:szCs w:val="24"/>
        </w:rPr>
        <w:t>от  03.08.2016 года № 11/103</w:t>
      </w:r>
    </w:p>
    <w:p w:rsidR="00F614AC" w:rsidRPr="003B27DD" w:rsidRDefault="00F614AC" w:rsidP="00F614AC">
      <w:pPr>
        <w:pStyle w:val="a7"/>
        <w:jc w:val="center"/>
        <w:rPr>
          <w:sz w:val="24"/>
          <w:szCs w:val="24"/>
        </w:rPr>
      </w:pPr>
      <w:r w:rsidRPr="003B27DD">
        <w:rPr>
          <w:sz w:val="24"/>
          <w:szCs w:val="24"/>
        </w:rPr>
        <w:t xml:space="preserve">Распределение бюджетных ассигнований сельского поселения Чалмалинский сельсовет муниципального района Шаранский район Республики Башкортостан на плановый период 2017 и 2018 годов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B27DD">
        <w:rPr>
          <w:sz w:val="24"/>
          <w:szCs w:val="24"/>
        </w:rPr>
        <w:t>видов расходов классификации расходов бюджетов</w:t>
      </w:r>
      <w:proofErr w:type="gramEnd"/>
    </w:p>
    <w:p w:rsidR="00F614AC" w:rsidRPr="003B27DD" w:rsidRDefault="00F614AC" w:rsidP="00F614A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614AC" w:rsidRDefault="00F614AC" w:rsidP="00F614A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812"/>
        <w:gridCol w:w="1701"/>
        <w:gridCol w:w="709"/>
        <w:gridCol w:w="1275"/>
      </w:tblGrid>
      <w:tr w:rsidR="001F30BD" w:rsidRPr="001F30BD" w:rsidTr="00C427A2">
        <w:trPr>
          <w:tblHeader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BD" w:rsidRPr="001F30BD" w:rsidRDefault="001F30BD" w:rsidP="00C427A2">
            <w:pPr>
              <w:snapToGrid w:val="0"/>
              <w:ind w:left="85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B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BD" w:rsidRPr="001F30BD" w:rsidRDefault="001F30BD" w:rsidP="00C427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0B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BD" w:rsidRPr="001F30BD" w:rsidRDefault="001F30BD" w:rsidP="00C427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0B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0BD" w:rsidRPr="001F30BD" w:rsidRDefault="001F30BD" w:rsidP="00C427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B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F30BD" w:rsidRPr="001F30BD" w:rsidTr="00C427A2">
        <w:trPr>
          <w:trHeight w:val="208"/>
          <w:tblHeader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F30BD" w:rsidRPr="001F30BD" w:rsidRDefault="001F30BD" w:rsidP="00C427A2">
            <w:pPr>
              <w:snapToGrid w:val="0"/>
              <w:ind w:left="85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F30BD" w:rsidRPr="001F30BD" w:rsidRDefault="001F30BD" w:rsidP="00C427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F30BD" w:rsidRPr="001F30BD" w:rsidRDefault="001F30BD" w:rsidP="00C427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30BD" w:rsidRPr="001F30BD" w:rsidRDefault="001F30BD" w:rsidP="00C427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30BD" w:rsidRPr="001F30BD" w:rsidTr="00C427A2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BD" w:rsidRPr="001F30BD" w:rsidRDefault="001F30BD" w:rsidP="00C427A2">
            <w:pPr>
              <w:snapToGrid w:val="0"/>
              <w:spacing w:before="20" w:after="40"/>
              <w:ind w:left="85" w:right="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BD" w:rsidRPr="001F30BD" w:rsidRDefault="001F30BD" w:rsidP="00C427A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BD" w:rsidRPr="001F30BD" w:rsidRDefault="001F30BD" w:rsidP="00C427A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BD" w:rsidRPr="001F30BD" w:rsidRDefault="00F32D43" w:rsidP="00C427A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219,3</w:t>
            </w:r>
          </w:p>
        </w:tc>
      </w:tr>
      <w:tr w:rsidR="001F30BD" w:rsidRPr="001F30BD" w:rsidTr="00C427A2">
        <w:trPr>
          <w:trHeight w:val="349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30BD" w:rsidRPr="001F30BD" w:rsidRDefault="001F30BD" w:rsidP="00C427A2">
            <w:pPr>
              <w:snapToGrid w:val="0"/>
              <w:spacing w:before="20" w:after="40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30BD" w:rsidRPr="001F30BD" w:rsidRDefault="001F30BD" w:rsidP="00C427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30BD" w:rsidRPr="001F30BD" w:rsidRDefault="001F30BD" w:rsidP="00C427A2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30BD" w:rsidRPr="001F30BD" w:rsidRDefault="00F32D43" w:rsidP="00C427A2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1F30BD" w:rsidRPr="001F30BD" w:rsidTr="00C427A2">
        <w:trPr>
          <w:trHeight w:val="244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30BD" w:rsidRPr="001F30BD" w:rsidRDefault="00F32D43" w:rsidP="00C427A2">
            <w:pPr>
              <w:snapToGrid w:val="0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«Приобретение коммунальной техники для нужд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30BD" w:rsidRPr="001F30BD" w:rsidRDefault="001F30BD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BD">
              <w:rPr>
                <w:rFonts w:ascii="Times New Roman" w:eastAsia="Times New Roman" w:hAnsi="Times New Roman" w:cs="Times New Roman"/>
                <w:sz w:val="24"/>
                <w:szCs w:val="24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30BD" w:rsidRPr="001F30BD" w:rsidRDefault="001F30BD" w:rsidP="00C427A2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30BD" w:rsidRPr="001F30BD" w:rsidRDefault="00F32D43" w:rsidP="00C427A2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F30BD" w:rsidRPr="001F30BD" w:rsidTr="00C427A2">
        <w:trPr>
          <w:trHeight w:val="244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30BD" w:rsidRPr="001F30BD" w:rsidRDefault="001F30BD" w:rsidP="00F32D43">
            <w:pPr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32D43">
              <w:rPr>
                <w:rFonts w:ascii="Times New Roman" w:hAnsi="Times New Roman" w:cs="Times New Roman"/>
                <w:sz w:val="24"/>
                <w:szCs w:val="24"/>
              </w:rPr>
              <w:t>«Повышение степени благоустройства территории населенных пунктов»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30BD" w:rsidRPr="001F30BD" w:rsidRDefault="00F32D43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20105</w:t>
            </w:r>
            <w:r w:rsidR="001F30BD" w:rsidRPr="001F30B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30BD" w:rsidRPr="001F30BD" w:rsidRDefault="001F30BD" w:rsidP="00C427A2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30BD" w:rsidRPr="001F30BD" w:rsidRDefault="00F32D43" w:rsidP="00C427A2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F30BD" w:rsidRPr="001F30BD" w:rsidTr="00C427A2">
        <w:trPr>
          <w:trHeight w:val="5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BD" w:rsidRPr="001F30BD" w:rsidRDefault="001F30BD" w:rsidP="00C427A2">
            <w:pPr>
              <w:snapToGrid w:val="0"/>
              <w:spacing w:before="20" w:after="20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благоустройству территорий населенных пунктов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BD" w:rsidRPr="001F30BD" w:rsidRDefault="00F32D43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2010503470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BD" w:rsidRPr="001F30BD" w:rsidRDefault="001F30BD" w:rsidP="00C427A2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0BD" w:rsidRPr="001F30BD" w:rsidRDefault="00F32D43" w:rsidP="00C427A2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32D43" w:rsidRPr="001F30BD" w:rsidTr="00C427A2">
        <w:trPr>
          <w:trHeight w:val="5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43" w:rsidRPr="001F30BD" w:rsidRDefault="00F32D43" w:rsidP="00C427A2">
            <w:pPr>
              <w:snapToGrid w:val="0"/>
              <w:spacing w:before="20" w:after="20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B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43" w:rsidRPr="001F30BD" w:rsidRDefault="00F32D43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2010503470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43" w:rsidRPr="001F30BD" w:rsidRDefault="00F32D43" w:rsidP="00C427A2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B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43" w:rsidRPr="001F30BD" w:rsidRDefault="00F32D43" w:rsidP="00C427A2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F30BD" w:rsidRPr="001F30BD" w:rsidTr="00C427A2">
        <w:trPr>
          <w:trHeight w:val="325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30BD" w:rsidRPr="00561988" w:rsidRDefault="001F30BD" w:rsidP="00C427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30BD" w:rsidRPr="00561988" w:rsidRDefault="001F30BD" w:rsidP="00C427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30BD" w:rsidRPr="00561988" w:rsidRDefault="001F30BD" w:rsidP="00C427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30BD" w:rsidRPr="00B064E3" w:rsidRDefault="001F30BD" w:rsidP="00C427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119,3</w:t>
            </w:r>
          </w:p>
        </w:tc>
      </w:tr>
      <w:tr w:rsidR="001F30BD" w:rsidRPr="001F30BD" w:rsidTr="00C427A2">
        <w:trPr>
          <w:trHeight w:val="351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30BD" w:rsidRPr="00561988" w:rsidRDefault="001F30BD" w:rsidP="00C42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30BD" w:rsidRPr="00561988" w:rsidRDefault="001F30BD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8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30BD" w:rsidRPr="00561988" w:rsidRDefault="001F30BD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30BD" w:rsidRPr="00561988" w:rsidRDefault="001F30BD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1F30BD" w:rsidRPr="001F30BD" w:rsidTr="00C427A2">
        <w:trPr>
          <w:trHeight w:val="299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30BD" w:rsidRPr="00561988" w:rsidRDefault="001F30BD" w:rsidP="00C42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30BD" w:rsidRPr="00561988" w:rsidRDefault="001F30BD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8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30BD" w:rsidRPr="00561988" w:rsidRDefault="001F30BD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30BD" w:rsidRPr="00561988" w:rsidRDefault="001F30BD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</w:tr>
    </w:tbl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06288D" w:rsidRPr="003B27DD" w:rsidRDefault="001F30B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1988">
        <w:rPr>
          <w:rFonts w:ascii="Times New Roman" w:hAnsi="Times New Roman" w:cs="Times New Roman"/>
          <w:sz w:val="24"/>
          <w:szCs w:val="24"/>
        </w:rPr>
        <w:t xml:space="preserve"> </w:t>
      </w:r>
      <w:r w:rsidR="0006288D" w:rsidRPr="003B27DD">
        <w:rPr>
          <w:rFonts w:ascii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06288D" w:rsidRPr="003B27DD" w:rsidRDefault="00561988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288D" w:rsidRPr="003B27DD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06288D" w:rsidRPr="003B27DD" w:rsidRDefault="00561988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288D" w:rsidRPr="003B27DD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                           И. Г. Мухаметов </w:t>
      </w: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A40D40" w:rsidRPr="003B27DD" w:rsidTr="004E66A5">
        <w:trPr>
          <w:trHeight w:val="1691"/>
        </w:trPr>
        <w:tc>
          <w:tcPr>
            <w:tcW w:w="4927" w:type="dxa"/>
          </w:tcPr>
          <w:p w:rsidR="00405701" w:rsidRDefault="00405701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Приложение </w:t>
            </w:r>
            <w:r w:rsidR="00F614AC" w:rsidRPr="003B27DD">
              <w:rPr>
                <w:sz w:val="24"/>
                <w:szCs w:val="24"/>
              </w:rPr>
              <w:t>4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к решению Совета сельского поселения Чалмалинский сельсовет муниципального района Шаранский район 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Республики Башкортостан </w:t>
            </w:r>
          </w:p>
          <w:p w:rsidR="00A40D40" w:rsidRPr="003B27DD" w:rsidRDefault="00C514E9" w:rsidP="00E46315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C514E9">
              <w:rPr>
                <w:sz w:val="24"/>
                <w:szCs w:val="24"/>
              </w:rPr>
              <w:t xml:space="preserve">от  03.08.2016 года № </w:t>
            </w:r>
            <w:r>
              <w:rPr>
                <w:sz w:val="24"/>
                <w:szCs w:val="24"/>
              </w:rPr>
              <w:t>11/103</w:t>
            </w:r>
          </w:p>
        </w:tc>
      </w:tr>
    </w:tbl>
    <w:p w:rsidR="00A40D40" w:rsidRPr="003B27DD" w:rsidRDefault="00A40D40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A9298C" w:rsidRPr="00A9298C" w:rsidRDefault="00A9298C" w:rsidP="00A9298C">
      <w:pPr>
        <w:pStyle w:val="a7"/>
        <w:ind w:right="283"/>
        <w:jc w:val="center"/>
        <w:rPr>
          <w:sz w:val="24"/>
          <w:szCs w:val="24"/>
        </w:rPr>
      </w:pPr>
      <w:r w:rsidRPr="00A9298C">
        <w:rPr>
          <w:sz w:val="24"/>
          <w:szCs w:val="24"/>
        </w:rPr>
        <w:t>Ведомственная структура расходов бюджета сельского поселения</w:t>
      </w:r>
    </w:p>
    <w:p w:rsidR="00A9298C" w:rsidRPr="00A9298C" w:rsidRDefault="00A9298C" w:rsidP="00A9298C">
      <w:pPr>
        <w:pStyle w:val="a7"/>
        <w:ind w:right="283"/>
        <w:jc w:val="center"/>
        <w:rPr>
          <w:sz w:val="24"/>
          <w:szCs w:val="24"/>
        </w:rPr>
      </w:pPr>
      <w:r w:rsidRPr="00A9298C">
        <w:rPr>
          <w:sz w:val="24"/>
          <w:szCs w:val="24"/>
        </w:rPr>
        <w:t>Шаранский сельсовет муниципального района Шаранский район Республики Башкортостан на 2016 год</w:t>
      </w:r>
    </w:p>
    <w:p w:rsidR="00A40D40" w:rsidRDefault="00E46315" w:rsidP="00E463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 xml:space="preserve">  </w:t>
      </w:r>
      <w:r w:rsidR="00A40D40" w:rsidRPr="003B27D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B355D0" w:rsidRDefault="00B355D0" w:rsidP="00E463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715"/>
        <w:gridCol w:w="1695"/>
        <w:gridCol w:w="714"/>
        <w:gridCol w:w="1001"/>
      </w:tblGrid>
      <w:tr w:rsidR="00B355D0" w:rsidRPr="00B355D0" w:rsidTr="00C427A2">
        <w:trPr>
          <w:trHeight w:val="199"/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55D0">
              <w:rPr>
                <w:rFonts w:ascii="Times New Roman" w:hAnsi="Times New Roman" w:cs="Times New Roman"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355D0" w:rsidRPr="00B355D0" w:rsidTr="00C427A2">
        <w:tblPrEx>
          <w:tblCellMar>
            <w:left w:w="108" w:type="dxa"/>
            <w:right w:w="108" w:type="dxa"/>
          </w:tblCellMar>
        </w:tblPrEx>
        <w:trPr>
          <w:trHeight w:val="287"/>
          <w:tblHeader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5D0" w:rsidRPr="00B355D0" w:rsidTr="00C427A2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5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ind w:left="-108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D0" w:rsidRPr="00B355D0" w:rsidRDefault="00B355D0" w:rsidP="00C427A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D0" w:rsidRPr="00B355D0" w:rsidRDefault="00B355D0" w:rsidP="00C427A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D0" w:rsidRPr="00B355D0" w:rsidRDefault="00B355D0" w:rsidP="00C427A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219,3</w:t>
            </w:r>
          </w:p>
        </w:tc>
      </w:tr>
      <w:tr w:rsidR="00B355D0" w:rsidRPr="00B355D0" w:rsidTr="00C427A2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ind w:left="34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5D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Чалмалинский сельсовет муниципального района Шаранский район Республики Башкортостан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ind w:left="-108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5D0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D0" w:rsidRPr="00B355D0" w:rsidRDefault="00B355D0" w:rsidP="00C427A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D0" w:rsidRPr="00B355D0" w:rsidRDefault="00B355D0" w:rsidP="00C427A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D0" w:rsidRDefault="00B355D0" w:rsidP="00C427A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219,3</w:t>
            </w:r>
          </w:p>
          <w:p w:rsidR="00B355D0" w:rsidRPr="00B355D0" w:rsidRDefault="00B355D0" w:rsidP="00C427A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5D0" w:rsidRPr="00B355D0" w:rsidTr="00C427A2">
        <w:tblPrEx>
          <w:tblCellMar>
            <w:left w:w="108" w:type="dxa"/>
            <w:right w:w="108" w:type="dxa"/>
          </w:tblCellMar>
        </w:tblPrEx>
        <w:trPr>
          <w:trHeight w:val="726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0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55D0" w:rsidRPr="00B355D0" w:rsidRDefault="00B355D0" w:rsidP="00C4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0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D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55D0" w:rsidRPr="00B355D0" w:rsidTr="00C427A2">
        <w:tblPrEx>
          <w:tblCellMar>
            <w:left w:w="108" w:type="dxa"/>
            <w:right w:w="108" w:type="dxa"/>
          </w:tblCellMar>
        </w:tblPrEx>
        <w:trPr>
          <w:trHeight w:val="474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«Приобретение коммунальной техники для нужд сельского поселения»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55D0" w:rsidRPr="001F30BD" w:rsidRDefault="00B355D0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BD">
              <w:rPr>
                <w:rFonts w:ascii="Times New Roman" w:eastAsia="Times New Roman" w:hAnsi="Times New Roman" w:cs="Times New Roman"/>
                <w:sz w:val="24"/>
                <w:szCs w:val="24"/>
              </w:rPr>
              <w:t>2010000000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355D0" w:rsidRPr="001F30BD" w:rsidRDefault="00B355D0" w:rsidP="00C427A2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55D0" w:rsidRPr="00B355D0" w:rsidTr="00C427A2">
        <w:tblPrEx>
          <w:tblCellMar>
            <w:left w:w="108" w:type="dxa"/>
            <w:right w:w="108" w:type="dxa"/>
          </w:tblCellMar>
        </w:tblPrEx>
        <w:trPr>
          <w:trHeight w:val="474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55D0" w:rsidRPr="001F30BD" w:rsidRDefault="00B355D0" w:rsidP="00C427A2">
            <w:pPr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степени благоустройства территории населенных пунктов»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55D0" w:rsidRPr="001F30BD" w:rsidRDefault="00B355D0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20105</w:t>
            </w:r>
            <w:r w:rsidRPr="001F30B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355D0" w:rsidRPr="001F30BD" w:rsidRDefault="00B355D0" w:rsidP="00C427A2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55D0" w:rsidRPr="00B355D0" w:rsidTr="00C427A2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55D0" w:rsidRPr="001F30BD" w:rsidRDefault="00B355D0" w:rsidP="00C427A2">
            <w:pPr>
              <w:snapToGrid w:val="0"/>
              <w:spacing w:before="20" w:after="20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благоустройству территорий населенных пунктов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55D0" w:rsidRPr="001F30BD" w:rsidRDefault="00B355D0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2010503470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355D0" w:rsidRPr="001F30BD" w:rsidRDefault="00B355D0" w:rsidP="00C427A2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55D0" w:rsidRPr="00B355D0" w:rsidTr="00C427A2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55D0" w:rsidRPr="001F30BD" w:rsidRDefault="00B355D0" w:rsidP="00C427A2">
            <w:pPr>
              <w:snapToGrid w:val="0"/>
              <w:spacing w:before="20" w:after="20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B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55D0" w:rsidRPr="001F30BD" w:rsidRDefault="00B355D0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2010503470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55D0" w:rsidRPr="00B355D0" w:rsidRDefault="00B355D0" w:rsidP="00C427A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355D0" w:rsidRPr="001F30BD" w:rsidRDefault="00B355D0" w:rsidP="00C427A2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55D0" w:rsidRPr="00B355D0" w:rsidTr="00C427A2">
        <w:tblPrEx>
          <w:tblCellMar>
            <w:left w:w="108" w:type="dxa"/>
            <w:right w:w="108" w:type="dxa"/>
          </w:tblCellMar>
        </w:tblPrEx>
        <w:trPr>
          <w:trHeight w:val="3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55D0" w:rsidRPr="00A9298C" w:rsidRDefault="00B355D0" w:rsidP="00C42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8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5D0" w:rsidRPr="00A9298C" w:rsidRDefault="00B355D0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8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5D0" w:rsidRPr="00A9298C" w:rsidRDefault="00B355D0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8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5D0" w:rsidRPr="00A9298C" w:rsidRDefault="00B355D0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5D0" w:rsidRPr="00A9298C" w:rsidRDefault="00B355D0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B355D0" w:rsidRPr="00B355D0" w:rsidTr="00C427A2">
        <w:tblPrEx>
          <w:tblCellMar>
            <w:left w:w="108" w:type="dxa"/>
            <w:right w:w="108" w:type="dxa"/>
          </w:tblCellMar>
        </w:tblPrEx>
        <w:trPr>
          <w:trHeight w:val="3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55D0" w:rsidRPr="00A9298C" w:rsidRDefault="00B355D0" w:rsidP="00C42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5D0" w:rsidRPr="00A9298C" w:rsidRDefault="00B355D0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8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5D0" w:rsidRPr="00A9298C" w:rsidRDefault="00B355D0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8C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5D0" w:rsidRPr="00A9298C" w:rsidRDefault="00B355D0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5D0" w:rsidRPr="00A9298C" w:rsidRDefault="00B355D0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B355D0" w:rsidRPr="00B355D0" w:rsidTr="00C427A2">
        <w:tblPrEx>
          <w:tblCellMar>
            <w:left w:w="108" w:type="dxa"/>
            <w:right w:w="108" w:type="dxa"/>
          </w:tblCellMar>
        </w:tblPrEx>
        <w:trPr>
          <w:trHeight w:val="3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55D0" w:rsidRPr="00A9298C" w:rsidRDefault="00B355D0" w:rsidP="00C42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5D0" w:rsidRPr="00A9298C" w:rsidRDefault="00B355D0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8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5D0" w:rsidRPr="00A9298C" w:rsidRDefault="00B355D0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8C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5D0" w:rsidRPr="00A9298C" w:rsidRDefault="00B355D0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5D0" w:rsidRPr="00A9298C" w:rsidRDefault="00B355D0" w:rsidP="00C4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</w:tr>
    </w:tbl>
    <w:p w:rsidR="00A9298C" w:rsidRDefault="00A9298C" w:rsidP="00A40D40">
      <w:pPr>
        <w:rPr>
          <w:rFonts w:ascii="Times New Roman" w:hAnsi="Times New Roman" w:cs="Times New Roman"/>
          <w:sz w:val="24"/>
          <w:szCs w:val="24"/>
        </w:rPr>
      </w:pPr>
    </w:p>
    <w:p w:rsidR="0015767B" w:rsidRPr="003B27DD" w:rsidRDefault="00985310" w:rsidP="0015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767B">
        <w:rPr>
          <w:rFonts w:ascii="Times New Roman" w:hAnsi="Times New Roman" w:cs="Times New Roman"/>
          <w:sz w:val="24"/>
          <w:szCs w:val="24"/>
        </w:rPr>
        <w:t xml:space="preserve"> </w:t>
      </w:r>
      <w:r w:rsidR="0015767B" w:rsidRPr="003B27DD">
        <w:rPr>
          <w:rFonts w:ascii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15767B" w:rsidRPr="003B27DD" w:rsidRDefault="0015767B" w:rsidP="0015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27DD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06288D" w:rsidRPr="003B27DD" w:rsidRDefault="0015767B" w:rsidP="0043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27DD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                    </w:t>
      </w:r>
      <w:r w:rsidR="00434AF6">
        <w:rPr>
          <w:rFonts w:ascii="Times New Roman" w:hAnsi="Times New Roman" w:cs="Times New Roman"/>
          <w:sz w:val="24"/>
          <w:szCs w:val="24"/>
        </w:rPr>
        <w:t xml:space="preserve">       И. Г. Мухаметов</w:t>
      </w:r>
    </w:p>
    <w:p w:rsidR="0006288D" w:rsidRPr="003B27DD" w:rsidRDefault="0006288D" w:rsidP="00A40D40">
      <w:pPr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4A3667">
      <w:pPr>
        <w:pStyle w:val="a5"/>
        <w:tabs>
          <w:tab w:val="clear" w:pos="9355"/>
          <w:tab w:val="center" w:pos="0"/>
          <w:tab w:val="left" w:pos="5812"/>
        </w:tabs>
        <w:rPr>
          <w:sz w:val="24"/>
          <w:szCs w:val="24"/>
        </w:rPr>
      </w:pPr>
    </w:p>
    <w:sectPr w:rsidR="007B7C2A" w:rsidRPr="003B27DD" w:rsidSect="003B27DD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284"/>
    <w:multiLevelType w:val="hybridMultilevel"/>
    <w:tmpl w:val="CDAA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C170F6"/>
    <w:multiLevelType w:val="hybridMultilevel"/>
    <w:tmpl w:val="BD96A932"/>
    <w:lvl w:ilvl="0" w:tplc="0FB27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633788"/>
    <w:multiLevelType w:val="hybridMultilevel"/>
    <w:tmpl w:val="DAAE0084"/>
    <w:lvl w:ilvl="0" w:tplc="29527D5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24C"/>
    <w:rsid w:val="00017EAC"/>
    <w:rsid w:val="00021BB9"/>
    <w:rsid w:val="00021DFF"/>
    <w:rsid w:val="00026300"/>
    <w:rsid w:val="00030921"/>
    <w:rsid w:val="0006288D"/>
    <w:rsid w:val="00095483"/>
    <w:rsid w:val="000B7EFC"/>
    <w:rsid w:val="000C2E74"/>
    <w:rsid w:val="000F17E5"/>
    <w:rsid w:val="000F67E6"/>
    <w:rsid w:val="00122911"/>
    <w:rsid w:val="00136CEE"/>
    <w:rsid w:val="00145A79"/>
    <w:rsid w:val="00152511"/>
    <w:rsid w:val="00152AA1"/>
    <w:rsid w:val="0015767B"/>
    <w:rsid w:val="0016290C"/>
    <w:rsid w:val="001925A3"/>
    <w:rsid w:val="00193785"/>
    <w:rsid w:val="001A16D5"/>
    <w:rsid w:val="001A7311"/>
    <w:rsid w:val="001A7572"/>
    <w:rsid w:val="001E6D52"/>
    <w:rsid w:val="001F30BD"/>
    <w:rsid w:val="001F41E8"/>
    <w:rsid w:val="001F65CD"/>
    <w:rsid w:val="002143EE"/>
    <w:rsid w:val="00214736"/>
    <w:rsid w:val="00250057"/>
    <w:rsid w:val="002543EE"/>
    <w:rsid w:val="002644B8"/>
    <w:rsid w:val="002A191C"/>
    <w:rsid w:val="002B6053"/>
    <w:rsid w:val="002F6F0B"/>
    <w:rsid w:val="00312E1C"/>
    <w:rsid w:val="00324C1F"/>
    <w:rsid w:val="00343F31"/>
    <w:rsid w:val="003611B5"/>
    <w:rsid w:val="00390BD1"/>
    <w:rsid w:val="003A14E1"/>
    <w:rsid w:val="003A600B"/>
    <w:rsid w:val="003B27DD"/>
    <w:rsid w:val="003E32D2"/>
    <w:rsid w:val="003E4FAA"/>
    <w:rsid w:val="003F0038"/>
    <w:rsid w:val="00405701"/>
    <w:rsid w:val="00417CF8"/>
    <w:rsid w:val="00434AF6"/>
    <w:rsid w:val="00441725"/>
    <w:rsid w:val="00444E8D"/>
    <w:rsid w:val="0046094D"/>
    <w:rsid w:val="00475B48"/>
    <w:rsid w:val="004A3667"/>
    <w:rsid w:val="004D5F24"/>
    <w:rsid w:val="004E66A5"/>
    <w:rsid w:val="00543B9F"/>
    <w:rsid w:val="00544CB6"/>
    <w:rsid w:val="00550A5D"/>
    <w:rsid w:val="00561988"/>
    <w:rsid w:val="005C4964"/>
    <w:rsid w:val="005E0BB9"/>
    <w:rsid w:val="005F025F"/>
    <w:rsid w:val="00617EC6"/>
    <w:rsid w:val="006677FB"/>
    <w:rsid w:val="00692979"/>
    <w:rsid w:val="006B009A"/>
    <w:rsid w:val="006B0812"/>
    <w:rsid w:val="006E20BD"/>
    <w:rsid w:val="006E722B"/>
    <w:rsid w:val="00763EB4"/>
    <w:rsid w:val="00764501"/>
    <w:rsid w:val="00767E54"/>
    <w:rsid w:val="0077346D"/>
    <w:rsid w:val="0077652A"/>
    <w:rsid w:val="007937B6"/>
    <w:rsid w:val="007A27E5"/>
    <w:rsid w:val="007A3579"/>
    <w:rsid w:val="007B7C2A"/>
    <w:rsid w:val="007C26A5"/>
    <w:rsid w:val="007F324C"/>
    <w:rsid w:val="008070DB"/>
    <w:rsid w:val="008541DD"/>
    <w:rsid w:val="0087794F"/>
    <w:rsid w:val="00895D71"/>
    <w:rsid w:val="008F22CA"/>
    <w:rsid w:val="009763E0"/>
    <w:rsid w:val="00985310"/>
    <w:rsid w:val="009A058D"/>
    <w:rsid w:val="009B4CCB"/>
    <w:rsid w:val="009D3C9B"/>
    <w:rsid w:val="00A218D6"/>
    <w:rsid w:val="00A26DB6"/>
    <w:rsid w:val="00A32FA9"/>
    <w:rsid w:val="00A40D40"/>
    <w:rsid w:val="00A4718C"/>
    <w:rsid w:val="00A60EC4"/>
    <w:rsid w:val="00A6482A"/>
    <w:rsid w:val="00A8362A"/>
    <w:rsid w:val="00A9298C"/>
    <w:rsid w:val="00AD6190"/>
    <w:rsid w:val="00B064E3"/>
    <w:rsid w:val="00B13723"/>
    <w:rsid w:val="00B355D0"/>
    <w:rsid w:val="00B430CF"/>
    <w:rsid w:val="00B45516"/>
    <w:rsid w:val="00B843EF"/>
    <w:rsid w:val="00BA3808"/>
    <w:rsid w:val="00BA4C5E"/>
    <w:rsid w:val="00BC72EE"/>
    <w:rsid w:val="00BF7C4A"/>
    <w:rsid w:val="00C50FE2"/>
    <w:rsid w:val="00C514E9"/>
    <w:rsid w:val="00C819DF"/>
    <w:rsid w:val="00C8760E"/>
    <w:rsid w:val="00CA365A"/>
    <w:rsid w:val="00CB4841"/>
    <w:rsid w:val="00CB52E9"/>
    <w:rsid w:val="00D0456F"/>
    <w:rsid w:val="00D20361"/>
    <w:rsid w:val="00D26A8C"/>
    <w:rsid w:val="00D45A14"/>
    <w:rsid w:val="00D873D2"/>
    <w:rsid w:val="00DC112A"/>
    <w:rsid w:val="00E46315"/>
    <w:rsid w:val="00E53117"/>
    <w:rsid w:val="00E55E12"/>
    <w:rsid w:val="00E842C0"/>
    <w:rsid w:val="00ED488C"/>
    <w:rsid w:val="00EE2D3D"/>
    <w:rsid w:val="00F01F1A"/>
    <w:rsid w:val="00F12AE3"/>
    <w:rsid w:val="00F32D43"/>
    <w:rsid w:val="00F614AC"/>
    <w:rsid w:val="00F63540"/>
    <w:rsid w:val="00F64FE6"/>
    <w:rsid w:val="00F76A19"/>
    <w:rsid w:val="00F96B4B"/>
    <w:rsid w:val="00FB62EA"/>
    <w:rsid w:val="00FC166F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3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3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1A7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A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40D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40D4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A40D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40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40D4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No Spacing"/>
    <w:qFormat/>
    <w:rsid w:val="00A40D4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40D40"/>
    <w:pPr>
      <w:ind w:left="720"/>
      <w:contextualSpacing/>
    </w:pPr>
  </w:style>
  <w:style w:type="character" w:customStyle="1" w:styleId="WW-Absatz-Standardschriftart1">
    <w:name w:val="WW-Absatz-Standardschriftart1"/>
    <w:rsid w:val="00E46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2016-08-04T06:23:00Z</cp:lastPrinted>
  <dcterms:created xsi:type="dcterms:W3CDTF">2016-08-04T05:01:00Z</dcterms:created>
  <dcterms:modified xsi:type="dcterms:W3CDTF">2016-08-04T06:23:00Z</dcterms:modified>
</cp:coreProperties>
</file>