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33377" w:rsidRPr="00C33377" w:rsidTr="00A724E9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C3337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 районы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районының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33377" w:rsidRPr="00C33377" w:rsidRDefault="00C33377" w:rsidP="00C33377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337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C3337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3337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C3337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C33377" w:rsidRPr="00C33377" w:rsidRDefault="00C33377" w:rsidP="00C33377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33377" w:rsidRPr="00C33377" w:rsidRDefault="00C33377" w:rsidP="00C333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Мәктә</w:t>
            </w:r>
            <w:proofErr w:type="gram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Салмалы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аулы Шаран районы</w:t>
            </w: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C333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һ</w:t>
            </w:r>
            <w:r w:rsidRPr="00C33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ының</w:t>
            </w:r>
          </w:p>
          <w:p w:rsidR="00C33377" w:rsidRPr="00C33377" w:rsidRDefault="00C33377" w:rsidP="00C333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C33377" w:rsidRPr="00C33377" w:rsidRDefault="00C33377" w:rsidP="00C333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C33377" w:rsidRPr="00C33377" w:rsidRDefault="00C33377" w:rsidP="00C3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chalmaly</w:t>
              </w:r>
              <w:proofErr w:type="spellEnd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3377" w:rsidRPr="00C33377" w:rsidRDefault="00C33377" w:rsidP="00C33377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сельсовет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Шаранского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Школьная</w:t>
            </w:r>
            <w:proofErr w:type="gram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,д</w:t>
            </w:r>
            <w:proofErr w:type="gram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района, </w:t>
            </w:r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Башкортостан</w:t>
            </w:r>
          </w:p>
          <w:p w:rsidR="00C33377" w:rsidRPr="00C33377" w:rsidRDefault="00C33377" w:rsidP="00C333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C33377" w:rsidRPr="00C33377" w:rsidRDefault="00C33377" w:rsidP="00C333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C33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C33377" w:rsidRPr="00C33377" w:rsidRDefault="00C33377" w:rsidP="00C3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chalmaly</w:t>
              </w:r>
              <w:proofErr w:type="spellEnd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3337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6D1CCF" w:rsidRPr="003B031C" w:rsidRDefault="006D1CCF" w:rsidP="006D1CCF">
      <w:pPr>
        <w:rPr>
          <w:rFonts w:ascii="Times New Roman" w:hAnsi="Times New Roman" w:cs="Times New Roman"/>
          <w:sz w:val="28"/>
          <w:szCs w:val="28"/>
        </w:rPr>
      </w:pPr>
    </w:p>
    <w:p w:rsidR="00C33377" w:rsidRPr="00C33377" w:rsidRDefault="00C33377" w:rsidP="00C33377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  <w:r w:rsidRPr="00C33377">
        <w:rPr>
          <w:rFonts w:ascii="Times New Roman" w:eastAsia="Arial Unicode MS" w:hAnsi="Lucida Sans Unicode" w:cs="Times New Roman"/>
          <w:b/>
          <w:sz w:val="26"/>
          <w:szCs w:val="26"/>
          <w:lang w:eastAsia="ru-RU"/>
        </w:rPr>
        <w:t>Ҡ</w:t>
      </w:r>
      <w:r w:rsidRPr="00C3337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АРАР    </w:t>
      </w:r>
      <w:r w:rsidRPr="00C3337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Pr="00C33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C3337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</w:t>
      </w:r>
      <w:r w:rsidRPr="00C3337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ПОСТАНОВЛЕНИЕ</w:t>
      </w:r>
    </w:p>
    <w:p w:rsidR="00C33377" w:rsidRPr="00C33377" w:rsidRDefault="00C33377" w:rsidP="00C333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377" w:rsidRPr="00C33377" w:rsidRDefault="00C33377" w:rsidP="00C333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33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декабрь 2017 </w:t>
      </w:r>
      <w:proofErr w:type="spellStart"/>
      <w:r w:rsidRPr="00C33377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proofErr w:type="spellEnd"/>
      <w:r w:rsidRPr="00C3337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333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C33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33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2017 г.</w:t>
      </w:r>
    </w:p>
    <w:p w:rsidR="00457257" w:rsidRDefault="00457257" w:rsidP="0038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C1E"/>
          <w:sz w:val="24"/>
          <w:szCs w:val="24"/>
        </w:rPr>
      </w:pPr>
    </w:p>
    <w:p w:rsidR="00EA605E" w:rsidRPr="002D42E7" w:rsidRDefault="005259F1" w:rsidP="00C3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FE">
        <w:rPr>
          <w:rFonts w:ascii="Times New Roman" w:hAnsi="Times New Roman" w:cs="Times New Roman"/>
          <w:b/>
          <w:color w:val="1E2021"/>
          <w:sz w:val="28"/>
          <w:szCs w:val="28"/>
        </w:rPr>
        <w:t>О</w:t>
      </w:r>
      <w:r w:rsidR="003447FE" w:rsidRPr="003447FE">
        <w:rPr>
          <w:rFonts w:ascii="Times New Roman" w:hAnsi="Times New Roman" w:cs="Times New Roman"/>
          <w:b/>
          <w:color w:val="1E2021"/>
          <w:sz w:val="28"/>
          <w:szCs w:val="28"/>
        </w:rPr>
        <w:t xml:space="preserve"> предварительном согласовании предоставления земельного участка </w:t>
      </w:r>
      <w:r w:rsidR="002F6FE1" w:rsidRPr="003447FE">
        <w:rPr>
          <w:rFonts w:ascii="Times New Roman" w:hAnsi="Times New Roman" w:cs="Times New Roman"/>
          <w:b/>
          <w:sz w:val="28"/>
          <w:szCs w:val="28"/>
        </w:rPr>
        <w:t xml:space="preserve"> для размещения </w:t>
      </w:r>
      <w:r w:rsidR="007350C2">
        <w:rPr>
          <w:rFonts w:ascii="Times New Roman" w:hAnsi="Times New Roman" w:cs="Times New Roman"/>
          <w:b/>
          <w:sz w:val="28"/>
          <w:szCs w:val="28"/>
        </w:rPr>
        <w:t xml:space="preserve">линейного </w:t>
      </w:r>
      <w:r w:rsidR="002F6FE1" w:rsidRPr="003447FE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>«</w:t>
      </w:r>
      <w:r w:rsidR="00EA605E" w:rsidRPr="002D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Реконструкция </w:t>
      </w:r>
      <w:r w:rsidR="007350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системы ППД Михайловского </w:t>
      </w:r>
      <w:r w:rsidR="00EA605E" w:rsidRPr="002D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нефтяного месторождения  (201</w:t>
      </w:r>
      <w:r w:rsidR="007350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EA605E" w:rsidRPr="002D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r w:rsidR="007350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</w:t>
      </w:r>
      <w:r w:rsidR="00EA605E" w:rsidRPr="002D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)»,   </w:t>
      </w:r>
      <w:r w:rsidR="00EA605E" w:rsidRPr="002D42E7">
        <w:rPr>
          <w:rFonts w:ascii="Times New Roman" w:hAnsi="Times New Roman" w:cs="Times New Roman"/>
          <w:b/>
          <w:color w:val="17191C"/>
          <w:sz w:val="28"/>
          <w:szCs w:val="28"/>
        </w:rPr>
        <w:t xml:space="preserve">расположенного </w:t>
      </w:r>
      <w:r w:rsidR="00354AA3">
        <w:rPr>
          <w:rFonts w:ascii="Times New Roman" w:hAnsi="Times New Roman" w:cs="Times New Roman"/>
          <w:b/>
          <w:color w:val="17191C"/>
          <w:sz w:val="28"/>
          <w:szCs w:val="28"/>
        </w:rPr>
        <w:t>в</w:t>
      </w:r>
      <w:r w:rsidR="00EA605E" w:rsidRPr="002D42E7">
        <w:rPr>
          <w:rFonts w:ascii="Times New Roman" w:hAnsi="Times New Roman" w:cs="Times New Roman"/>
          <w:b/>
          <w:color w:val="17191C"/>
          <w:sz w:val="28"/>
          <w:szCs w:val="28"/>
        </w:rPr>
        <w:t xml:space="preserve">  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354AA3">
        <w:rPr>
          <w:rFonts w:ascii="Times New Roman" w:hAnsi="Times New Roman" w:cs="Times New Roman"/>
          <w:b/>
          <w:sz w:val="28"/>
          <w:szCs w:val="28"/>
        </w:rPr>
        <w:t>м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54AA3">
        <w:rPr>
          <w:rFonts w:ascii="Times New Roman" w:hAnsi="Times New Roman" w:cs="Times New Roman"/>
          <w:b/>
          <w:sz w:val="28"/>
          <w:szCs w:val="28"/>
        </w:rPr>
        <w:t>и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1BBC">
        <w:rPr>
          <w:rFonts w:ascii="Times New Roman" w:hAnsi="Times New Roman" w:cs="Times New Roman"/>
          <w:b/>
          <w:sz w:val="28"/>
          <w:szCs w:val="28"/>
        </w:rPr>
        <w:t>Чалмалинский</w:t>
      </w:r>
      <w:proofErr w:type="spellEnd"/>
      <w:r w:rsidR="00CA6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="00661BBC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CA6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3447FE" w:rsidRPr="006D1CCF" w:rsidRDefault="003447FE" w:rsidP="00EA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021"/>
          <w:sz w:val="28"/>
          <w:szCs w:val="28"/>
        </w:rPr>
      </w:pPr>
    </w:p>
    <w:p w:rsidR="00EA605E" w:rsidRDefault="00C7444E" w:rsidP="00EA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C1F"/>
          <w:sz w:val="28"/>
          <w:szCs w:val="28"/>
        </w:rPr>
        <w:t>Р</w:t>
      </w:r>
      <w:r w:rsidRPr="00C7444E">
        <w:rPr>
          <w:rFonts w:ascii="Times New Roman" w:hAnsi="Times New Roman" w:cs="Times New Roman"/>
          <w:color w:val="1A1C1F"/>
          <w:sz w:val="28"/>
          <w:szCs w:val="28"/>
        </w:rPr>
        <w:t>уководствуясь ч.6 ст.43 Федерального закона «Об общих принципах организации местного самоуправления в РФ» №131-ФЗ от 06 октября 2003 года, ч.2 ст. 3.3 Федерального закона «О введении в действие Земельного кодекса Российской Феде</w:t>
      </w:r>
      <w:r w:rsidR="003871B3">
        <w:rPr>
          <w:rFonts w:ascii="Times New Roman" w:hAnsi="Times New Roman" w:cs="Times New Roman"/>
          <w:color w:val="1A1C1F"/>
          <w:sz w:val="28"/>
          <w:szCs w:val="28"/>
        </w:rPr>
        <w:t>рации» № 137-ФЗ от 25.10.2001 г</w:t>
      </w:r>
      <w:r w:rsidRPr="00C7444E">
        <w:rPr>
          <w:rFonts w:ascii="Times New Roman" w:hAnsi="Times New Roman" w:cs="Times New Roman"/>
          <w:color w:val="1A1C1F"/>
          <w:sz w:val="28"/>
          <w:szCs w:val="28"/>
        </w:rPr>
        <w:t>ода, пп.4.2 ст.39.14, ст. 39.15 Земельного кодекса Российской федерации, на основании</w:t>
      </w:r>
      <w:r w:rsidR="00B17C2A">
        <w:rPr>
          <w:rFonts w:ascii="Times New Roman" w:hAnsi="Times New Roman" w:cs="Times New Roman"/>
          <w:color w:val="1A1C1F"/>
          <w:sz w:val="28"/>
          <w:szCs w:val="28"/>
        </w:rPr>
        <w:t xml:space="preserve"> постановления администрации сельского поселения  </w:t>
      </w:r>
      <w:proofErr w:type="spellStart"/>
      <w:r w:rsidR="00661BBC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CA612D" w:rsidRPr="00CA612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661BB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proofErr w:type="gramEnd"/>
      <w:r w:rsidR="00CA612D" w:rsidRPr="00CA6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612D" w:rsidRPr="00CA612D">
        <w:rPr>
          <w:rFonts w:ascii="Times New Roman" w:hAnsi="Times New Roman" w:cs="Times New Roman"/>
          <w:sz w:val="28"/>
          <w:szCs w:val="28"/>
        </w:rPr>
        <w:t>район РБ</w:t>
      </w:r>
      <w:r w:rsidR="00CA612D" w:rsidRPr="00CA6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6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6B84" w:rsidRPr="00354AA3">
        <w:rPr>
          <w:rFonts w:ascii="Times New Roman" w:hAnsi="Times New Roman" w:cs="Times New Roman"/>
          <w:sz w:val="28"/>
          <w:szCs w:val="28"/>
        </w:rPr>
        <w:t>№</w:t>
      </w:r>
      <w:r w:rsidR="00661BBC">
        <w:rPr>
          <w:rFonts w:ascii="Times New Roman" w:hAnsi="Times New Roman" w:cs="Times New Roman"/>
          <w:sz w:val="28"/>
          <w:szCs w:val="28"/>
        </w:rPr>
        <w:t>55</w:t>
      </w:r>
      <w:r w:rsidR="005A47C2" w:rsidRPr="00354AA3">
        <w:rPr>
          <w:rFonts w:ascii="Times New Roman" w:hAnsi="Times New Roman" w:cs="Times New Roman"/>
          <w:sz w:val="28"/>
          <w:szCs w:val="28"/>
        </w:rPr>
        <w:t xml:space="preserve"> от</w:t>
      </w:r>
      <w:r w:rsidR="00661BBC">
        <w:rPr>
          <w:rFonts w:ascii="Times New Roman" w:hAnsi="Times New Roman" w:cs="Times New Roman"/>
          <w:sz w:val="28"/>
          <w:szCs w:val="28"/>
        </w:rPr>
        <w:t xml:space="preserve"> 10.1</w:t>
      </w:r>
      <w:r w:rsidR="00354AA3">
        <w:rPr>
          <w:rFonts w:ascii="Times New Roman" w:hAnsi="Times New Roman" w:cs="Times New Roman"/>
          <w:sz w:val="28"/>
          <w:szCs w:val="28"/>
        </w:rPr>
        <w:t>1</w:t>
      </w:r>
      <w:r w:rsidR="005A47C2" w:rsidRPr="00354AA3">
        <w:rPr>
          <w:rFonts w:ascii="Times New Roman" w:hAnsi="Times New Roman" w:cs="Times New Roman"/>
          <w:sz w:val="28"/>
          <w:szCs w:val="28"/>
        </w:rPr>
        <w:t>.201</w:t>
      </w:r>
      <w:r w:rsidR="00354AA3">
        <w:rPr>
          <w:rFonts w:ascii="Times New Roman" w:hAnsi="Times New Roman" w:cs="Times New Roman"/>
          <w:sz w:val="28"/>
          <w:szCs w:val="28"/>
        </w:rPr>
        <w:t>7</w:t>
      </w:r>
      <w:r w:rsidR="005A47C2" w:rsidRPr="00354AA3">
        <w:rPr>
          <w:rFonts w:ascii="Times New Roman" w:hAnsi="Times New Roman" w:cs="Times New Roman"/>
          <w:sz w:val="28"/>
          <w:szCs w:val="28"/>
        </w:rPr>
        <w:t>г.</w:t>
      </w:r>
      <w:r w:rsidR="00B17C2A">
        <w:rPr>
          <w:rFonts w:ascii="Times New Roman" w:hAnsi="Times New Roman" w:cs="Times New Roman"/>
          <w:color w:val="1A1C1F"/>
          <w:sz w:val="28"/>
          <w:szCs w:val="28"/>
        </w:rPr>
        <w:t xml:space="preserve"> </w:t>
      </w:r>
      <w:r w:rsidRPr="00B17C2A">
        <w:rPr>
          <w:rFonts w:ascii="Times New Roman" w:hAnsi="Times New Roman" w:cs="Times New Roman"/>
          <w:color w:val="1A1C1F"/>
          <w:sz w:val="28"/>
          <w:szCs w:val="28"/>
        </w:rPr>
        <w:t>«Об утверждении</w:t>
      </w:r>
      <w:r w:rsidR="005A47C2" w:rsidRPr="00B17C2A">
        <w:rPr>
          <w:rFonts w:ascii="Times New Roman" w:hAnsi="Times New Roman" w:cs="Times New Roman"/>
          <w:color w:val="1A1C1F"/>
          <w:sz w:val="28"/>
          <w:szCs w:val="28"/>
        </w:rPr>
        <w:t xml:space="preserve"> проекта планировки  и межевания территории линейного </w:t>
      </w:r>
      <w:r w:rsidR="00B17C2A" w:rsidRPr="00B17C2A">
        <w:rPr>
          <w:rFonts w:ascii="Times New Roman" w:hAnsi="Times New Roman" w:cs="Times New Roman"/>
          <w:color w:val="1A1C1F"/>
          <w:sz w:val="28"/>
          <w:szCs w:val="28"/>
        </w:rPr>
        <w:t>объекта</w:t>
      </w:r>
      <w:r w:rsidR="00B17C2A">
        <w:rPr>
          <w:rFonts w:ascii="Times New Roman" w:hAnsi="Times New Roman" w:cs="Times New Roman"/>
          <w:color w:val="1A1C1F"/>
          <w:sz w:val="28"/>
          <w:szCs w:val="28"/>
        </w:rPr>
        <w:t xml:space="preserve"> </w:t>
      </w:r>
      <w:r w:rsidR="00661BBC" w:rsidRPr="00661BBC">
        <w:rPr>
          <w:rFonts w:ascii="Times New Roman" w:hAnsi="Times New Roman" w:cs="Times New Roman"/>
          <w:sz w:val="28"/>
          <w:szCs w:val="28"/>
        </w:rPr>
        <w:t>«</w:t>
      </w:r>
      <w:r w:rsidR="00661BBC" w:rsidRPr="00661BBC">
        <w:rPr>
          <w:rFonts w:ascii="Times New Roman" w:eastAsia="Calibri" w:hAnsi="Times New Roman" w:cs="Times New Roman"/>
          <w:color w:val="000000"/>
          <w:sz w:val="28"/>
          <w:szCs w:val="28"/>
        </w:rPr>
        <w:t>Реконструкция системы ППД Михайловского нефтяного месторождения  (2018год)»</w:t>
      </w:r>
    </w:p>
    <w:p w:rsidR="00661BBC" w:rsidRPr="00661BBC" w:rsidRDefault="00661BBC" w:rsidP="00EA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6C33" w:rsidRDefault="005259F1" w:rsidP="00EA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31517"/>
          <w:sz w:val="28"/>
          <w:szCs w:val="28"/>
        </w:rPr>
      </w:pPr>
      <w:r w:rsidRPr="003447FE">
        <w:rPr>
          <w:rFonts w:ascii="Times New Roman" w:hAnsi="Times New Roman" w:cs="Times New Roman"/>
          <w:b/>
          <w:color w:val="131517"/>
          <w:sz w:val="28"/>
          <w:szCs w:val="28"/>
        </w:rPr>
        <w:t>ПОСТАНОВЛЯЮ:</w:t>
      </w:r>
    </w:p>
    <w:p w:rsidR="003871B3" w:rsidRPr="003871B3" w:rsidRDefault="003871B3" w:rsidP="0038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1517"/>
          <w:sz w:val="28"/>
          <w:szCs w:val="28"/>
        </w:rPr>
      </w:pPr>
    </w:p>
    <w:p w:rsidR="00661BBC" w:rsidRPr="00661BBC" w:rsidRDefault="00C7444E" w:rsidP="0066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1C1E"/>
          <w:sz w:val="28"/>
          <w:szCs w:val="28"/>
        </w:rPr>
        <w:t xml:space="preserve">1. </w:t>
      </w:r>
      <w:proofErr w:type="gramStart"/>
      <w:r w:rsidR="00CB6C33" w:rsidRPr="00C7444E">
        <w:rPr>
          <w:rFonts w:ascii="Times New Roman" w:hAnsi="Times New Roman" w:cs="Times New Roman"/>
          <w:color w:val="1A1C1E"/>
          <w:sz w:val="28"/>
          <w:szCs w:val="28"/>
        </w:rPr>
        <w:t>Предв</w:t>
      </w:r>
      <w:r>
        <w:rPr>
          <w:rFonts w:ascii="Times New Roman" w:hAnsi="Times New Roman" w:cs="Times New Roman"/>
          <w:color w:val="1A1C1E"/>
          <w:sz w:val="28"/>
          <w:szCs w:val="28"/>
        </w:rPr>
        <w:t>а</w:t>
      </w:r>
      <w:r w:rsidR="00CB6C33" w:rsidRPr="00C7444E">
        <w:rPr>
          <w:rFonts w:ascii="Times New Roman" w:hAnsi="Times New Roman" w:cs="Times New Roman"/>
          <w:color w:val="1A1C1E"/>
          <w:sz w:val="28"/>
          <w:szCs w:val="28"/>
        </w:rPr>
        <w:t>рительно согласовать пред</w:t>
      </w:r>
      <w:r>
        <w:rPr>
          <w:rFonts w:ascii="Times New Roman" w:hAnsi="Times New Roman" w:cs="Times New Roman"/>
          <w:color w:val="1A1C1E"/>
          <w:sz w:val="28"/>
          <w:szCs w:val="28"/>
        </w:rPr>
        <w:t xml:space="preserve">оставление земельных участков и </w:t>
      </w:r>
      <w:r w:rsidR="00CB6C33" w:rsidRPr="00C7444E">
        <w:rPr>
          <w:rFonts w:ascii="Times New Roman" w:hAnsi="Times New Roman" w:cs="Times New Roman"/>
          <w:color w:val="1A1C1E"/>
          <w:sz w:val="28"/>
          <w:szCs w:val="28"/>
        </w:rPr>
        <w:t>частей земельных участков</w:t>
      </w:r>
      <w:r>
        <w:rPr>
          <w:rFonts w:ascii="Times New Roman" w:hAnsi="Times New Roman" w:cs="Times New Roman"/>
          <w:color w:val="1A1C1E"/>
          <w:sz w:val="28"/>
          <w:szCs w:val="28"/>
        </w:rPr>
        <w:t>, расположенных</w:t>
      </w:r>
      <w:r w:rsidR="009A05C9">
        <w:rPr>
          <w:rFonts w:ascii="Times New Roman" w:hAnsi="Times New Roman" w:cs="Times New Roman"/>
          <w:color w:val="1A1C1E"/>
          <w:sz w:val="28"/>
          <w:szCs w:val="28"/>
        </w:rPr>
        <w:t xml:space="preserve"> </w:t>
      </w:r>
      <w:r w:rsidR="009A05C9">
        <w:rPr>
          <w:rFonts w:ascii="Times New Roman" w:hAnsi="Times New Roman" w:cs="Times New Roman"/>
          <w:color w:val="17191C"/>
          <w:sz w:val="28"/>
          <w:szCs w:val="28"/>
        </w:rPr>
        <w:t xml:space="preserve">на территории  </w:t>
      </w:r>
      <w:r w:rsidR="009A05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1BBC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CA612D" w:rsidRPr="00CA612D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="00661BB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A05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A05C9">
        <w:rPr>
          <w:rFonts w:ascii="Times New Roman" w:hAnsi="Times New Roman" w:cs="Times New Roman"/>
          <w:color w:val="1A1C1E"/>
          <w:sz w:val="28"/>
          <w:szCs w:val="28"/>
        </w:rPr>
        <w:t xml:space="preserve">, с </w:t>
      </w:r>
      <w:r w:rsidR="00EA605E">
        <w:rPr>
          <w:rFonts w:ascii="Times New Roman" w:hAnsi="Times New Roman" w:cs="Times New Roman"/>
          <w:color w:val="1A1C1E"/>
          <w:sz w:val="28"/>
          <w:szCs w:val="28"/>
        </w:rPr>
        <w:t xml:space="preserve">кадастровым </w:t>
      </w:r>
      <w:r w:rsidR="009A05C9">
        <w:rPr>
          <w:rFonts w:ascii="Times New Roman" w:hAnsi="Times New Roman" w:cs="Times New Roman"/>
          <w:color w:val="1A1C1E"/>
          <w:sz w:val="28"/>
          <w:szCs w:val="28"/>
        </w:rPr>
        <w:t xml:space="preserve"> </w:t>
      </w:r>
      <w:r w:rsidR="006D6B84">
        <w:rPr>
          <w:rFonts w:ascii="Times New Roman" w:hAnsi="Times New Roman" w:cs="Times New Roman"/>
          <w:color w:val="1A1C1E"/>
          <w:sz w:val="28"/>
          <w:szCs w:val="28"/>
        </w:rPr>
        <w:t>номерам</w:t>
      </w:r>
      <w:r w:rsidR="00EA605E" w:rsidRPr="002D771A">
        <w:rPr>
          <w:rFonts w:ascii="Times New Roman" w:hAnsi="Times New Roman" w:cs="Times New Roman"/>
          <w:sz w:val="28"/>
          <w:szCs w:val="28"/>
        </w:rPr>
        <w:t xml:space="preserve"> </w:t>
      </w:r>
      <w:r w:rsidR="006D6B84" w:rsidRPr="002D771A">
        <w:rPr>
          <w:rFonts w:ascii="Times New Roman" w:hAnsi="Times New Roman" w:cs="Times New Roman"/>
          <w:sz w:val="28"/>
          <w:szCs w:val="28"/>
        </w:rPr>
        <w:t>02:</w:t>
      </w:r>
      <w:r w:rsidR="00661BBC">
        <w:rPr>
          <w:rFonts w:ascii="Times New Roman" w:hAnsi="Times New Roman" w:cs="Times New Roman"/>
          <w:sz w:val="28"/>
          <w:szCs w:val="28"/>
        </w:rPr>
        <w:t>53</w:t>
      </w:r>
      <w:r w:rsidR="006D6B84" w:rsidRPr="002D771A">
        <w:rPr>
          <w:rFonts w:ascii="Times New Roman" w:hAnsi="Times New Roman" w:cs="Times New Roman"/>
          <w:sz w:val="28"/>
          <w:szCs w:val="28"/>
        </w:rPr>
        <w:t>:</w:t>
      </w:r>
      <w:r w:rsidR="00661BBC">
        <w:rPr>
          <w:rFonts w:ascii="Times New Roman" w:hAnsi="Times New Roman" w:cs="Times New Roman"/>
          <w:sz w:val="28"/>
          <w:szCs w:val="28"/>
        </w:rPr>
        <w:t xml:space="preserve">131102 </w:t>
      </w:r>
      <w:r w:rsidR="002D771A" w:rsidRPr="002D771A">
        <w:rPr>
          <w:rFonts w:ascii="Times New Roman" w:hAnsi="Times New Roman" w:cs="Times New Roman"/>
          <w:sz w:val="28"/>
          <w:szCs w:val="28"/>
        </w:rPr>
        <w:t xml:space="preserve"> </w:t>
      </w:r>
      <w:r w:rsidR="00681756">
        <w:rPr>
          <w:rFonts w:ascii="Times New Roman" w:hAnsi="Times New Roman" w:cs="Times New Roman"/>
          <w:color w:val="1A1C1E"/>
          <w:sz w:val="28"/>
          <w:szCs w:val="28"/>
        </w:rPr>
        <w:t xml:space="preserve"> </w:t>
      </w:r>
      <w:r w:rsidR="00CB6C33" w:rsidRPr="00B17C2A">
        <w:rPr>
          <w:rFonts w:ascii="Times New Roman" w:hAnsi="Times New Roman" w:cs="Times New Roman"/>
          <w:color w:val="1A1C1E"/>
          <w:sz w:val="28"/>
          <w:szCs w:val="28"/>
        </w:rPr>
        <w:t xml:space="preserve">Публичному акционерному обществу Акционерная </w:t>
      </w:r>
      <w:r w:rsidR="00CB6C33" w:rsidRPr="00B17C2A">
        <w:rPr>
          <w:rFonts w:ascii="Times New Roman" w:hAnsi="Times New Roman" w:cs="Times New Roman"/>
          <w:sz w:val="28"/>
          <w:szCs w:val="28"/>
        </w:rPr>
        <w:t xml:space="preserve">нефтяная компания «Башнефть» (450077, </w:t>
      </w:r>
      <w:r w:rsidR="00CB6C33" w:rsidRPr="00B17C2A">
        <w:rPr>
          <w:rFonts w:ascii="Times New Roman" w:hAnsi="Times New Roman" w:cs="Times New Roman"/>
          <w:color w:val="1A1C1F"/>
          <w:sz w:val="28"/>
          <w:szCs w:val="28"/>
        </w:rPr>
        <w:t xml:space="preserve">Российской Федерации, Республика Башкортостан, г. Уфа, ул. К. Маркса, д. 30, ОГРН 1020202555240, ИНН 0274051582), </w:t>
      </w:r>
      <w:r w:rsidR="00CB6C33" w:rsidRPr="00B17C2A">
        <w:rPr>
          <w:rFonts w:ascii="Times New Roman" w:hAnsi="Times New Roman" w:cs="Times New Roman"/>
          <w:sz w:val="28"/>
          <w:szCs w:val="28"/>
        </w:rPr>
        <w:t xml:space="preserve">для размещения линейного объекта </w:t>
      </w:r>
      <w:r w:rsidR="006D1CCF">
        <w:rPr>
          <w:rFonts w:ascii="Times New Roman" w:hAnsi="Times New Roman" w:cs="Times New Roman"/>
          <w:sz w:val="28"/>
          <w:szCs w:val="28"/>
        </w:rPr>
        <w:t xml:space="preserve"> </w:t>
      </w:r>
      <w:r w:rsidR="00661BBC" w:rsidRPr="00661BBC">
        <w:rPr>
          <w:rFonts w:ascii="Times New Roman" w:hAnsi="Times New Roman" w:cs="Times New Roman"/>
          <w:sz w:val="28"/>
          <w:szCs w:val="28"/>
        </w:rPr>
        <w:t>«</w:t>
      </w:r>
      <w:r w:rsidR="00661BBC" w:rsidRPr="00661BBC">
        <w:rPr>
          <w:rFonts w:ascii="Times New Roman" w:eastAsia="Calibri" w:hAnsi="Times New Roman" w:cs="Times New Roman"/>
          <w:color w:val="000000"/>
          <w:sz w:val="28"/>
          <w:szCs w:val="28"/>
        </w:rPr>
        <w:t>Реконструкция системы ППД Михайловского нефтяного</w:t>
      </w:r>
      <w:proofErr w:type="gramEnd"/>
      <w:r w:rsidR="00661BBC" w:rsidRPr="00661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месторождения  (2018год</w:t>
      </w:r>
      <w:proofErr w:type="gramStart"/>
      <w:r w:rsidR="00661BBC" w:rsidRPr="00661BBC">
        <w:rPr>
          <w:rFonts w:ascii="Times New Roman" w:eastAsia="Calibri" w:hAnsi="Times New Roman" w:cs="Times New Roman"/>
          <w:color w:val="000000"/>
          <w:sz w:val="28"/>
          <w:szCs w:val="28"/>
        </w:rPr>
        <w:t>)»</w:t>
      </w:r>
      <w:r w:rsidR="00661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61BBC" w:rsidRPr="00661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)»,   </w:t>
      </w:r>
      <w:proofErr w:type="gramEnd"/>
      <w:r w:rsidR="00661BBC" w:rsidRPr="00661BBC">
        <w:rPr>
          <w:rFonts w:ascii="Times New Roman" w:hAnsi="Times New Roman" w:cs="Times New Roman"/>
          <w:color w:val="17191C"/>
          <w:sz w:val="28"/>
          <w:szCs w:val="28"/>
        </w:rPr>
        <w:t xml:space="preserve">расположенного в  </w:t>
      </w:r>
      <w:r w:rsidR="00661BBC" w:rsidRPr="00661BB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661BBC" w:rsidRPr="00661BBC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661BBC" w:rsidRPr="00661BBC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="00661BBC" w:rsidRPr="00661BB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61BBC" w:rsidRPr="00661BB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B17C2A" w:rsidRDefault="00B17C2A" w:rsidP="0038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2A" w:rsidRDefault="00C7444E" w:rsidP="003871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F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зменить вид разрешенного использования земельных участков и их перевода из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земель специального назначения.</w:t>
      </w:r>
    </w:p>
    <w:p w:rsidR="00B17C2A" w:rsidRDefault="00B17C2A" w:rsidP="003871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444E" w:rsidRDefault="00C7444E" w:rsidP="0038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2A">
        <w:rPr>
          <w:rFonts w:ascii="Times New Roman" w:hAnsi="Times New Roman" w:cs="Times New Roman"/>
          <w:sz w:val="28"/>
          <w:szCs w:val="28"/>
        </w:rPr>
        <w:t>3. ПАО «АНК «Башнефть» обеспечить выполнение кадастровых работ, необходимых для образования земельных участков.</w:t>
      </w:r>
    </w:p>
    <w:p w:rsidR="00EF1888" w:rsidRPr="00B17C2A" w:rsidRDefault="00EF1888" w:rsidP="0038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44E" w:rsidRDefault="00C7444E" w:rsidP="0038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2A">
        <w:rPr>
          <w:rFonts w:ascii="Times New Roman" w:hAnsi="Times New Roman" w:cs="Times New Roman"/>
          <w:sz w:val="28"/>
          <w:szCs w:val="28"/>
        </w:rPr>
        <w:t xml:space="preserve">4. </w:t>
      </w:r>
      <w:r w:rsidR="007E3657">
        <w:rPr>
          <w:rFonts w:ascii="Times New Roman" w:hAnsi="Times New Roman" w:cs="Times New Roman"/>
          <w:sz w:val="28"/>
          <w:szCs w:val="28"/>
        </w:rPr>
        <w:t xml:space="preserve"> </w:t>
      </w:r>
      <w:r w:rsidRPr="00B17C2A">
        <w:rPr>
          <w:rFonts w:ascii="Times New Roman" w:hAnsi="Times New Roman" w:cs="Times New Roman"/>
          <w:sz w:val="28"/>
          <w:szCs w:val="28"/>
        </w:rPr>
        <w:t>Срок действия решения о предварительном согласовании предоставления земельных участков составляет два года.</w:t>
      </w:r>
    </w:p>
    <w:p w:rsidR="00EF1888" w:rsidRPr="00B17C2A" w:rsidRDefault="00EF1888" w:rsidP="0038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2A" w:rsidRPr="00B17C2A" w:rsidRDefault="00C7444E" w:rsidP="0038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B1D"/>
          <w:sz w:val="28"/>
          <w:szCs w:val="28"/>
        </w:rPr>
      </w:pPr>
      <w:r w:rsidRPr="00B17C2A">
        <w:rPr>
          <w:rFonts w:ascii="Times New Roman" w:hAnsi="Times New Roman" w:cs="Times New Roman"/>
          <w:sz w:val="28"/>
          <w:szCs w:val="28"/>
        </w:rPr>
        <w:t>5.</w:t>
      </w:r>
      <w:r w:rsidR="007E3657">
        <w:rPr>
          <w:rFonts w:ascii="Times New Roman" w:hAnsi="Times New Roman" w:cs="Times New Roman"/>
          <w:sz w:val="28"/>
          <w:szCs w:val="28"/>
        </w:rPr>
        <w:t xml:space="preserve"> </w:t>
      </w:r>
      <w:r w:rsidRPr="00B17C2A">
        <w:rPr>
          <w:rFonts w:ascii="Times New Roman" w:hAnsi="Times New Roman" w:cs="Times New Roman"/>
          <w:sz w:val="28"/>
          <w:szCs w:val="28"/>
        </w:rPr>
        <w:t xml:space="preserve"> </w:t>
      </w:r>
      <w:r w:rsidR="00B17C2A" w:rsidRPr="00B17C2A">
        <w:rPr>
          <w:rFonts w:ascii="Times New Roman" w:hAnsi="Times New Roman" w:cs="Times New Roman"/>
          <w:color w:val="191B1D"/>
          <w:sz w:val="28"/>
          <w:szCs w:val="28"/>
        </w:rPr>
        <w:t xml:space="preserve">Контроль за выполнением настоящего постановления </w:t>
      </w:r>
      <w:r w:rsidR="00B17C2A" w:rsidRPr="00B17C2A">
        <w:rPr>
          <w:rFonts w:ascii="Times New Roman" w:hAnsi="Times New Roman" w:cs="Times New Roman"/>
          <w:color w:val="1B1D1F"/>
          <w:sz w:val="28"/>
          <w:szCs w:val="28"/>
        </w:rPr>
        <w:t>оставляю за собой.</w:t>
      </w:r>
    </w:p>
    <w:p w:rsidR="00BC619D" w:rsidRDefault="00B17C2A" w:rsidP="003871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2A" w:rsidRDefault="00B17C2A" w:rsidP="003871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C2A" w:rsidRDefault="00B17C2A" w:rsidP="003871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C2A" w:rsidRDefault="00B17C2A" w:rsidP="003871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C2A" w:rsidRDefault="00B17C2A" w:rsidP="00387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 w:rsidR="004601DA">
        <w:rPr>
          <w:rFonts w:ascii="Times New Roman" w:hAnsi="Times New Roman" w:cs="Times New Roman"/>
          <w:sz w:val="28"/>
          <w:szCs w:val="28"/>
        </w:rPr>
        <w:t>И.</w:t>
      </w:r>
      <w:r w:rsidR="00661BBC">
        <w:rPr>
          <w:rFonts w:ascii="Times New Roman" w:hAnsi="Times New Roman" w:cs="Times New Roman"/>
          <w:sz w:val="28"/>
          <w:szCs w:val="28"/>
        </w:rPr>
        <w:t>Г</w:t>
      </w:r>
      <w:r w:rsidR="004601DA">
        <w:rPr>
          <w:rFonts w:ascii="Times New Roman" w:hAnsi="Times New Roman" w:cs="Times New Roman"/>
          <w:sz w:val="28"/>
          <w:szCs w:val="28"/>
        </w:rPr>
        <w:t xml:space="preserve">. </w:t>
      </w:r>
      <w:r w:rsidR="00661BBC">
        <w:rPr>
          <w:rFonts w:ascii="Times New Roman" w:hAnsi="Times New Roman" w:cs="Times New Roman"/>
          <w:sz w:val="28"/>
          <w:szCs w:val="28"/>
        </w:rPr>
        <w:t>Мухаметов</w:t>
      </w:r>
    </w:p>
    <w:p w:rsidR="00B17C2A" w:rsidRPr="00C7444E" w:rsidRDefault="00B17C2A" w:rsidP="00C7444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17C2A" w:rsidRPr="00C7444E" w:rsidSect="005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AA3"/>
    <w:multiLevelType w:val="hybridMultilevel"/>
    <w:tmpl w:val="ADE0F020"/>
    <w:lvl w:ilvl="0" w:tplc="2B4EC358">
      <w:start w:val="1"/>
      <w:numFmt w:val="decimal"/>
      <w:lvlText w:val="%1."/>
      <w:lvlJc w:val="left"/>
      <w:pPr>
        <w:ind w:left="720" w:hanging="360"/>
      </w:pPr>
      <w:rPr>
        <w:rFonts w:hint="default"/>
        <w:color w:val="1A1C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0B75"/>
    <w:multiLevelType w:val="hybridMultilevel"/>
    <w:tmpl w:val="FCB8B4E4"/>
    <w:lvl w:ilvl="0" w:tplc="64B012D6">
      <w:start w:val="1"/>
      <w:numFmt w:val="decimal"/>
      <w:lvlText w:val="%1."/>
      <w:lvlJc w:val="left"/>
      <w:pPr>
        <w:ind w:left="720" w:hanging="360"/>
      </w:pPr>
      <w:rPr>
        <w:rFonts w:hint="default"/>
        <w:color w:val="1A1C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9CE"/>
    <w:rsid w:val="000C6B3A"/>
    <w:rsid w:val="000E5D72"/>
    <w:rsid w:val="00130B0A"/>
    <w:rsid w:val="00130BD9"/>
    <w:rsid w:val="00201139"/>
    <w:rsid w:val="002058BA"/>
    <w:rsid w:val="00227C0E"/>
    <w:rsid w:val="00275F07"/>
    <w:rsid w:val="002D771A"/>
    <w:rsid w:val="002F1B0A"/>
    <w:rsid w:val="002F6FE1"/>
    <w:rsid w:val="003447FE"/>
    <w:rsid w:val="00354AA3"/>
    <w:rsid w:val="003871B3"/>
    <w:rsid w:val="00457257"/>
    <w:rsid w:val="004601DA"/>
    <w:rsid w:val="004B146F"/>
    <w:rsid w:val="004C77F0"/>
    <w:rsid w:val="005259F1"/>
    <w:rsid w:val="0055158A"/>
    <w:rsid w:val="005A47C2"/>
    <w:rsid w:val="005E3D89"/>
    <w:rsid w:val="00661BBC"/>
    <w:rsid w:val="00675264"/>
    <w:rsid w:val="00681756"/>
    <w:rsid w:val="006934D6"/>
    <w:rsid w:val="006D1CCF"/>
    <w:rsid w:val="006D6B84"/>
    <w:rsid w:val="006F6FCC"/>
    <w:rsid w:val="007350C2"/>
    <w:rsid w:val="00782879"/>
    <w:rsid w:val="007E3657"/>
    <w:rsid w:val="00842519"/>
    <w:rsid w:val="00867DAD"/>
    <w:rsid w:val="00957788"/>
    <w:rsid w:val="009A05C9"/>
    <w:rsid w:val="009D4F00"/>
    <w:rsid w:val="009E2C55"/>
    <w:rsid w:val="009F57B5"/>
    <w:rsid w:val="00A36D43"/>
    <w:rsid w:val="00A81E28"/>
    <w:rsid w:val="00B17C2A"/>
    <w:rsid w:val="00B733A1"/>
    <w:rsid w:val="00B7415E"/>
    <w:rsid w:val="00BC619D"/>
    <w:rsid w:val="00BD251B"/>
    <w:rsid w:val="00BF5E23"/>
    <w:rsid w:val="00C33377"/>
    <w:rsid w:val="00C475C4"/>
    <w:rsid w:val="00C54763"/>
    <w:rsid w:val="00C7444E"/>
    <w:rsid w:val="00CA612D"/>
    <w:rsid w:val="00CB6C33"/>
    <w:rsid w:val="00CC5746"/>
    <w:rsid w:val="00D159BE"/>
    <w:rsid w:val="00D579CE"/>
    <w:rsid w:val="00D8691F"/>
    <w:rsid w:val="00D92AD0"/>
    <w:rsid w:val="00D97A75"/>
    <w:rsid w:val="00DA7F3C"/>
    <w:rsid w:val="00DC6F0F"/>
    <w:rsid w:val="00E05205"/>
    <w:rsid w:val="00EA5D4A"/>
    <w:rsid w:val="00EA605E"/>
    <w:rsid w:val="00EE0613"/>
    <w:rsid w:val="00EF1888"/>
    <w:rsid w:val="00F171F2"/>
    <w:rsid w:val="00F51A4E"/>
    <w:rsid w:val="00F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B5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6D1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B9A1-03A4-427F-ADBD-C701B59C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Пользователь</cp:lastModifiedBy>
  <cp:revision>20</cp:revision>
  <cp:lastPrinted>2017-12-21T09:23:00Z</cp:lastPrinted>
  <dcterms:created xsi:type="dcterms:W3CDTF">2016-09-28T04:55:00Z</dcterms:created>
  <dcterms:modified xsi:type="dcterms:W3CDTF">2017-12-21T09:23:00Z</dcterms:modified>
</cp:coreProperties>
</file>