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FF" w:rsidRDefault="00CE0FFF" w:rsidP="00CE0FFF">
      <w:pPr>
        <w:rPr>
          <w:b/>
          <w:bCs/>
        </w:rPr>
      </w:pPr>
      <w:r>
        <w:rPr>
          <w:b/>
          <w:bCs/>
        </w:rPr>
        <w:t xml:space="preserve">       </w:t>
      </w:r>
    </w:p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02084D" w:rsidRPr="0002084D" w:rsidTr="0002084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>БАШ</w:t>
            </w:r>
            <w:r w:rsidRPr="0002084D"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 w:rsidRPr="0002084D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 xml:space="preserve"> РЕСПУБЛИКА</w:t>
            </w:r>
            <w:r w:rsidRPr="0002084D">
              <w:rPr>
                <w:rFonts w:ascii="ER Bukinist Bashkir" w:hAnsi="ER Bukinist Bashkir" w:cs="Times New Roman"/>
                <w:b/>
                <w:iCs/>
                <w:sz w:val="18"/>
                <w:szCs w:val="18"/>
              </w:rPr>
              <w:t>Һ</w:t>
            </w:r>
            <w:proofErr w:type="gramStart"/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>Ы</w:t>
            </w:r>
            <w:proofErr w:type="gramEnd"/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>МУНИЦИПАЛЬ РАЙОНЫНЫҢ</w:t>
            </w: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  <w:r w:rsidRPr="000208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САЛМАЛЫ АУЫЛ СОВЕТАУЫЛ </w:t>
            </w:r>
            <w:r w:rsidRPr="0002084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0208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>ХАКИМИӘТЕ</w:t>
            </w:r>
          </w:p>
          <w:p w:rsidR="0002084D" w:rsidRPr="0002084D" w:rsidRDefault="0002084D" w:rsidP="0002084D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Cs/>
                <w:color w:val="000000"/>
                <w:sz w:val="18"/>
                <w:szCs w:val="18"/>
              </w:rPr>
            </w:pPr>
          </w:p>
          <w:p w:rsidR="0002084D" w:rsidRPr="0002084D" w:rsidRDefault="0002084D" w:rsidP="0002084D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Cs/>
                <w:color w:val="000000"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Cs/>
                <w:color w:val="000000"/>
                <w:sz w:val="18"/>
                <w:szCs w:val="18"/>
              </w:rPr>
              <w:t xml:space="preserve">САЛМАЛЫ АУЫЛЫ, </w:t>
            </w:r>
            <w:r w:rsidRPr="000208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sz w:val="18"/>
                <w:szCs w:val="18"/>
              </w:rPr>
            </w:pP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sz w:val="18"/>
                <w:szCs w:val="18"/>
              </w:rPr>
            </w:pPr>
            <w:r w:rsidRPr="0002084D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>РЕСПУБЛИКА БАШКОРТОСТАН</w:t>
            </w: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>СЕЛЬСКОГО ПОСЕЛЕНИЯ</w:t>
            </w: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 xml:space="preserve">ЧАЛМАЛИНСКИЙ </w:t>
            </w:r>
            <w:r w:rsidRPr="0002084D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>МУНИЦИПАЛЬНОГО РАЙОНА</w:t>
            </w: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/>
                <w:sz w:val="18"/>
                <w:szCs w:val="18"/>
              </w:rPr>
              <w:t>ШАРАНСКИЙ РАЙОН</w:t>
            </w: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bCs/>
                <w:sz w:val="18"/>
                <w:szCs w:val="18"/>
              </w:rPr>
            </w:pPr>
          </w:p>
          <w:p w:rsidR="0002084D" w:rsidRPr="0002084D" w:rsidRDefault="0002084D" w:rsidP="00020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sz w:val="18"/>
                <w:szCs w:val="18"/>
              </w:rPr>
            </w:pPr>
            <w:r w:rsidRPr="0002084D">
              <w:rPr>
                <w:rFonts w:ascii="ER Bukinist Bashkir" w:hAnsi="ER Bukinist Bashkir" w:cs="Times New Roman"/>
                <w:bCs/>
                <w:sz w:val="18"/>
                <w:szCs w:val="18"/>
              </w:rPr>
              <w:t xml:space="preserve">С. ЧАЛМАЛЫ,  </w:t>
            </w:r>
            <w:r w:rsidRPr="0002084D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02084D" w:rsidRPr="0002084D" w:rsidRDefault="0002084D" w:rsidP="0002084D">
      <w:pPr>
        <w:autoSpaceDE/>
        <w:autoSpaceDN/>
        <w:adjustRightInd/>
        <w:ind w:firstLine="0"/>
        <w:jc w:val="center"/>
        <w:rPr>
          <w:rFonts w:ascii="ER Bukinist Bashkir" w:hAnsi="ER Bukinist Bashkir" w:cs="Times New Roman"/>
          <w:sz w:val="16"/>
          <w:szCs w:val="16"/>
        </w:rPr>
      </w:pPr>
    </w:p>
    <w:p w:rsidR="0002084D" w:rsidRPr="0002084D" w:rsidRDefault="0002084D" w:rsidP="0002084D">
      <w:pPr>
        <w:autoSpaceDE/>
        <w:autoSpaceDN/>
        <w:adjustRightInd/>
        <w:ind w:firstLine="0"/>
        <w:jc w:val="center"/>
        <w:rPr>
          <w:rFonts w:ascii="ER Bukinist Bashkir" w:hAnsi="ER Bukinist Bashkir" w:cs="Times New Roman"/>
          <w:sz w:val="16"/>
          <w:szCs w:val="16"/>
        </w:rPr>
      </w:pPr>
    </w:p>
    <w:p w:rsidR="0002084D" w:rsidRPr="0002084D" w:rsidRDefault="0002084D" w:rsidP="0002084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autoSpaceDE/>
        <w:autoSpaceDN/>
        <w:adjustRightInd/>
        <w:ind w:firstLine="0"/>
        <w:jc w:val="center"/>
        <w:rPr>
          <w:rFonts w:ascii="ER Bukinist Bashkir" w:hAnsi="ER Bukinist Bashkir" w:cs="Times New Roman"/>
          <w:sz w:val="24"/>
          <w:szCs w:val="28"/>
        </w:rPr>
      </w:pPr>
      <w:r w:rsidRPr="0002084D">
        <w:rPr>
          <w:rFonts w:ascii="ER Bukinist Bashkir" w:hAnsi="ER Bukinist Bashkir" w:cs="Times New Roman"/>
          <w:sz w:val="24"/>
          <w:szCs w:val="28"/>
        </w:rPr>
        <w:t xml:space="preserve">К А </w:t>
      </w:r>
      <w:proofErr w:type="gramStart"/>
      <w:r w:rsidRPr="0002084D">
        <w:rPr>
          <w:rFonts w:ascii="ER Bukinist Bashkir" w:hAnsi="ER Bukinist Bashkir" w:cs="Times New Roman"/>
          <w:sz w:val="24"/>
          <w:szCs w:val="28"/>
        </w:rPr>
        <w:t>Р</w:t>
      </w:r>
      <w:proofErr w:type="gramEnd"/>
      <w:r w:rsidRPr="0002084D">
        <w:rPr>
          <w:rFonts w:ascii="ER Bukinist Bashkir" w:hAnsi="ER Bukinist Bashkir" w:cs="Times New Roman"/>
          <w:sz w:val="24"/>
          <w:szCs w:val="28"/>
        </w:rPr>
        <w:t xml:space="preserve"> А Р</w:t>
      </w:r>
      <w:r w:rsidRPr="0002084D">
        <w:rPr>
          <w:rFonts w:ascii="ER Bukinist Bashkir" w:hAnsi="ER Bukinist Bashkir" w:cs="Times New Roman"/>
          <w:sz w:val="24"/>
          <w:szCs w:val="28"/>
        </w:rPr>
        <w:tab/>
      </w:r>
      <w:r w:rsidRPr="0002084D">
        <w:rPr>
          <w:rFonts w:ascii="ER Bukinist Bashkir" w:hAnsi="ER Bukinist Bashkir" w:cs="Times New Roman"/>
          <w:sz w:val="24"/>
          <w:szCs w:val="28"/>
        </w:rPr>
        <w:tab/>
      </w:r>
      <w:r w:rsidRPr="0002084D">
        <w:rPr>
          <w:rFonts w:ascii="ER Bukinist Bashkir" w:hAnsi="ER Bukinist Bashkir" w:cs="Times New Roman"/>
          <w:sz w:val="24"/>
          <w:szCs w:val="28"/>
        </w:rPr>
        <w:tab/>
      </w:r>
      <w:r w:rsidRPr="0002084D">
        <w:rPr>
          <w:rFonts w:ascii="ER Bukinist Bashkir" w:hAnsi="ER Bukinist Bashkir" w:cs="Times New Roman"/>
          <w:sz w:val="24"/>
          <w:szCs w:val="28"/>
        </w:rPr>
        <w:tab/>
      </w:r>
      <w:r w:rsidRPr="0002084D">
        <w:rPr>
          <w:rFonts w:ascii="ER Bukinist Bashkir" w:hAnsi="ER Bukinist Bashkir" w:cs="Times New Roman"/>
          <w:sz w:val="24"/>
          <w:szCs w:val="28"/>
        </w:rPr>
        <w:tab/>
      </w:r>
      <w:r w:rsidRPr="0002084D">
        <w:rPr>
          <w:rFonts w:ascii="ER Bukinist Bashkir" w:hAnsi="ER Bukinist Bashkir" w:cs="Times New Roman"/>
          <w:sz w:val="24"/>
          <w:szCs w:val="28"/>
        </w:rPr>
        <w:tab/>
        <w:t xml:space="preserve">          ПОСТАНОВЛЕНИЕ</w:t>
      </w:r>
    </w:p>
    <w:p w:rsidR="0002084D" w:rsidRPr="0002084D" w:rsidRDefault="0002084D" w:rsidP="0002084D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2084D" w:rsidRPr="0002084D" w:rsidRDefault="0002084D" w:rsidP="0002084D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84D">
        <w:rPr>
          <w:rFonts w:ascii="Times New Roman" w:hAnsi="Times New Roman" w:cs="Times New Roman"/>
          <w:sz w:val="28"/>
          <w:szCs w:val="28"/>
        </w:rPr>
        <w:t xml:space="preserve">« </w:t>
      </w:r>
      <w:r w:rsidR="0036689D">
        <w:rPr>
          <w:rFonts w:ascii="Times New Roman" w:hAnsi="Times New Roman" w:cs="Times New Roman"/>
          <w:sz w:val="28"/>
          <w:szCs w:val="28"/>
        </w:rPr>
        <w:t>05</w:t>
      </w:r>
      <w:r w:rsidRPr="0002084D">
        <w:rPr>
          <w:rFonts w:ascii="Times New Roman" w:hAnsi="Times New Roman" w:cs="Times New Roman"/>
          <w:sz w:val="28"/>
          <w:szCs w:val="28"/>
        </w:rPr>
        <w:t xml:space="preserve"> » ию</w:t>
      </w:r>
      <w:r w:rsidR="0036689D">
        <w:rPr>
          <w:rFonts w:ascii="Times New Roman" w:hAnsi="Times New Roman" w:cs="Times New Roman"/>
          <w:sz w:val="28"/>
          <w:szCs w:val="28"/>
        </w:rPr>
        <w:t>л</w:t>
      </w:r>
      <w:r w:rsidRPr="0002084D">
        <w:rPr>
          <w:rFonts w:ascii="Times New Roman" w:hAnsi="Times New Roman" w:cs="Times New Roman"/>
          <w:sz w:val="28"/>
          <w:szCs w:val="28"/>
        </w:rPr>
        <w:t xml:space="preserve">ь 2019 </w:t>
      </w:r>
      <w:proofErr w:type="spellStart"/>
      <w:r w:rsidRPr="000208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2084D">
        <w:rPr>
          <w:rFonts w:ascii="Times New Roman" w:hAnsi="Times New Roman" w:cs="Times New Roman"/>
          <w:sz w:val="28"/>
          <w:szCs w:val="28"/>
        </w:rPr>
        <w:t>.</w:t>
      </w:r>
      <w:r w:rsidRPr="0002084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02084D">
        <w:rPr>
          <w:rFonts w:ascii="ER Bukinist Bashkir" w:hAnsi="ER Bukinist Bashkir" w:cs="Times New Roman"/>
          <w:sz w:val="28"/>
          <w:szCs w:val="28"/>
        </w:rPr>
        <w:t>№ 5</w:t>
      </w:r>
      <w:r w:rsidR="0036689D">
        <w:rPr>
          <w:rFonts w:asciiTheme="minorHAnsi" w:hAnsiTheme="minorHAnsi" w:cs="Times New Roman"/>
          <w:sz w:val="28"/>
          <w:szCs w:val="28"/>
        </w:rPr>
        <w:t>7</w:t>
      </w:r>
      <w:r w:rsidRPr="0002084D">
        <w:rPr>
          <w:rFonts w:ascii="Times New Roman" w:hAnsi="Times New Roman" w:cs="Times New Roman"/>
          <w:sz w:val="28"/>
          <w:szCs w:val="28"/>
        </w:rPr>
        <w:t xml:space="preserve">                     « </w:t>
      </w:r>
      <w:r w:rsidR="0036689D">
        <w:rPr>
          <w:rFonts w:ascii="Times New Roman" w:hAnsi="Times New Roman" w:cs="Times New Roman"/>
          <w:sz w:val="28"/>
          <w:szCs w:val="28"/>
        </w:rPr>
        <w:t>05 » июл</w:t>
      </w:r>
      <w:r w:rsidRPr="0002084D">
        <w:rPr>
          <w:rFonts w:ascii="Times New Roman" w:hAnsi="Times New Roman" w:cs="Times New Roman"/>
          <w:sz w:val="28"/>
          <w:szCs w:val="28"/>
        </w:rPr>
        <w:t>я 2019 г.</w:t>
      </w:r>
    </w:p>
    <w:p w:rsidR="0002084D" w:rsidRPr="0002084D" w:rsidRDefault="0002084D" w:rsidP="0002084D">
      <w:pPr>
        <w:adjustRightInd/>
        <w:ind w:firstLine="0"/>
        <w:rPr>
          <w:rFonts w:ascii="Times New Roman" w:hAnsi="Times New Roman" w:cs="Times New Roman"/>
          <w:b/>
        </w:rPr>
      </w:pPr>
    </w:p>
    <w:p w:rsidR="00CE0FFF" w:rsidRPr="00F234DF" w:rsidRDefault="00CE0FFF" w:rsidP="00CE0FFF">
      <w:pPr>
        <w:pStyle w:val="af0"/>
        <w:spacing w:before="0" w:after="0" w:line="240" w:lineRule="atLeast"/>
        <w:rPr>
          <w:rFonts w:ascii="Times New Roman" w:hAnsi="Times New Roman"/>
          <w:b/>
          <w:szCs w:val="28"/>
        </w:rPr>
      </w:pPr>
    </w:p>
    <w:p w:rsidR="00CE0FFF" w:rsidRPr="00C614AB" w:rsidRDefault="00CE0FFF" w:rsidP="00CE0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СЕЛЬСКОГО ПОСЕЛЕНИЯ </w:t>
      </w:r>
      <w:r w:rsidR="005F298B" w:rsidRPr="005F298B">
        <w:rPr>
          <w:rFonts w:ascii="Times New Roman" w:hAnsi="Times New Roman" w:cs="Times New Roman"/>
          <w:sz w:val="28"/>
          <w:szCs w:val="28"/>
        </w:rPr>
        <w:t>ЧАЛМАЛИНСКИЙ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E0FFF" w:rsidRPr="00C614AB" w:rsidRDefault="00CE0FFF" w:rsidP="00C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F9" w:rsidRPr="00C614AB" w:rsidRDefault="00CE0FFF" w:rsidP="00752CF9">
      <w:pPr>
        <w:jc w:val="left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614AB">
          <w:rPr>
            <w:rStyle w:val="af"/>
            <w:rFonts w:ascii="Times New Roman" w:hAnsi="Times New Roman"/>
            <w:sz w:val="28"/>
            <w:szCs w:val="28"/>
          </w:rPr>
          <w:t>статьей 19,161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,219,219.2 Бюджетного кодекса Российской Федерации, </w:t>
      </w:r>
      <w:r w:rsidR="00511762" w:rsidRPr="00C614AB">
        <w:rPr>
          <w:rFonts w:ascii="Times New Roman" w:hAnsi="Times New Roman" w:cs="Times New Roman"/>
          <w:sz w:val="28"/>
          <w:szCs w:val="28"/>
        </w:rPr>
        <w:t>и п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оложение о бюджетном процессе сельского поселения </w:t>
      </w:r>
      <w:r w:rsidR="005F298B">
        <w:rPr>
          <w:rFonts w:ascii="Times New Roman" w:hAnsi="Times New Roman" w:cs="Times New Roman"/>
          <w:sz w:val="28"/>
          <w:szCs w:val="28"/>
        </w:rPr>
        <w:t>Чалмалинский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781861" w:rsidRPr="005F298B">
        <w:rPr>
          <w:rFonts w:ascii="Times New Roman" w:hAnsi="Times New Roman" w:cs="Times New Roman"/>
          <w:sz w:val="28"/>
          <w:szCs w:val="28"/>
        </w:rPr>
        <w:t>№ 30</w:t>
      </w:r>
      <w:r w:rsidR="0033037D">
        <w:rPr>
          <w:rFonts w:ascii="Times New Roman" w:hAnsi="Times New Roman" w:cs="Times New Roman"/>
          <w:sz w:val="28"/>
          <w:szCs w:val="28"/>
        </w:rPr>
        <w:t>9</w:t>
      </w:r>
      <w:r w:rsidR="00781861" w:rsidRPr="005F298B">
        <w:rPr>
          <w:rFonts w:ascii="Times New Roman" w:hAnsi="Times New Roman" w:cs="Times New Roman"/>
          <w:sz w:val="28"/>
          <w:szCs w:val="28"/>
        </w:rPr>
        <w:t xml:space="preserve"> от 17 декабря 2013 года.</w:t>
      </w:r>
    </w:p>
    <w:p w:rsidR="00752CF9" w:rsidRPr="00C614AB" w:rsidRDefault="00752CF9" w:rsidP="00752CF9">
      <w:pPr>
        <w:rPr>
          <w:rFonts w:ascii="Times New Roman" w:hAnsi="Times New Roman" w:cs="Times New Roman"/>
          <w:b/>
          <w:sz w:val="28"/>
          <w:szCs w:val="28"/>
        </w:rPr>
      </w:pPr>
    </w:p>
    <w:p w:rsidR="00CE0FFF" w:rsidRPr="00C614AB" w:rsidRDefault="00CE0FFF" w:rsidP="00752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0FFF" w:rsidRPr="00C614AB" w:rsidRDefault="00CE0FFF" w:rsidP="00CE0F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anchor="Par40#Par40" w:history="1">
        <w:r w:rsidRPr="00C614AB">
          <w:rPr>
            <w:rStyle w:val="af"/>
            <w:rFonts w:ascii="Times New Roman" w:hAnsi="Times New Roman"/>
            <w:sz w:val="28"/>
            <w:szCs w:val="28"/>
          </w:rPr>
          <w:t>Порядок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учета бюджетных 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 и денежных </w:t>
      </w:r>
      <w:r w:rsidRPr="00C614AB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сельского поселения </w:t>
      </w:r>
      <w:r w:rsidR="005F298B" w:rsidRPr="005F298B">
        <w:rPr>
          <w:rFonts w:ascii="Times New Roman" w:hAnsi="Times New Roman" w:cs="Times New Roman"/>
          <w:sz w:val="28"/>
          <w:szCs w:val="28"/>
        </w:rPr>
        <w:t>Чалмалинский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52CF9" w:rsidRPr="00C614AB">
        <w:rPr>
          <w:rFonts w:ascii="Times New Roman" w:hAnsi="Times New Roman" w:cs="Times New Roman"/>
          <w:sz w:val="28"/>
          <w:szCs w:val="28"/>
        </w:rPr>
        <w:t>Шаранский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и информационном сайте администрации сельского поселения </w:t>
      </w:r>
      <w:r w:rsidR="005F298B" w:rsidRPr="005F298B">
        <w:rPr>
          <w:rFonts w:ascii="Times New Roman" w:hAnsi="Times New Roman" w:cs="Times New Roman"/>
          <w:sz w:val="28"/>
          <w:szCs w:val="28"/>
        </w:rPr>
        <w:t>Чалмалинский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  Настоящее постановление  вступает в силу после его обнародования.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FFF" w:rsidRPr="00C614AB" w:rsidRDefault="00CE0FFF" w:rsidP="00CE0F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CE0FFF">
      <w:pPr>
        <w:ind w:left="900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5F298B" w:rsidP="00CE0FFF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E0FFF" w:rsidRPr="00C614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0FFF" w:rsidRPr="00C614AB" w:rsidRDefault="005F298B" w:rsidP="00CE0FFF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5F298B">
        <w:rPr>
          <w:rFonts w:ascii="Times New Roman" w:hAnsi="Times New Roman" w:cs="Times New Roman"/>
          <w:sz w:val="28"/>
          <w:szCs w:val="28"/>
        </w:rPr>
        <w:t>Чалмалинский</w:t>
      </w:r>
      <w:r w:rsidR="00CE0FFF" w:rsidRPr="00C614AB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Мухаметов И.Г.</w:t>
      </w: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02084D" w:rsidRDefault="0002084D" w:rsidP="0002084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9991"/>
    </w:p>
    <w:p w:rsidR="00213132" w:rsidRPr="00C614AB" w:rsidRDefault="00213132" w:rsidP="0002084D">
      <w:pPr>
        <w:pStyle w:val="1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Порядок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учета бюджетных и денежных обязательств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>Администраций сельского поселения</w:t>
      </w:r>
      <w:proofErr w:type="gramEnd"/>
      <w:r w:rsidR="00C637D8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5F298B" w:rsidRPr="005F298B">
        <w:rPr>
          <w:rFonts w:ascii="Times New Roman" w:hAnsi="Times New Roman" w:cs="Times New Roman"/>
          <w:sz w:val="28"/>
          <w:szCs w:val="28"/>
        </w:rPr>
        <w:t>Чалмалинский</w:t>
      </w:r>
      <w:r w:rsidR="00970299" w:rsidRPr="00C614A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637D8" w:rsidRPr="00C614AB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C614AB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86149F" w:rsidRPr="00C614AB">
        <w:rPr>
          <w:rFonts w:ascii="Times New Roman" w:hAnsi="Times New Roman" w:cs="Times New Roman"/>
          <w:sz w:val="28"/>
          <w:szCs w:val="28"/>
        </w:rPr>
        <w:t>1.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970299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поселения </w:t>
      </w:r>
      <w:r w:rsidR="005F298B" w:rsidRPr="005F298B">
        <w:rPr>
          <w:rFonts w:ascii="Times New Roman" w:hAnsi="Times New Roman" w:cs="Times New Roman"/>
          <w:sz w:val="28"/>
          <w:szCs w:val="28"/>
        </w:rPr>
        <w:t>Чалмалинский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учета Управлением Федерального казначейства по </w:t>
      </w:r>
      <w:r w:rsidR="00D9690C" w:rsidRPr="00C614AB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3EB6" w:rsidRPr="00C614AB">
        <w:rPr>
          <w:rFonts w:ascii="Times New Roman" w:hAnsi="Times New Roman" w:cs="Times New Roman"/>
          <w:sz w:val="28"/>
          <w:szCs w:val="28"/>
        </w:rPr>
        <w:t>–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) бюджетных и денежных обязательств получателей средств </w:t>
      </w:r>
      <w:r w:rsidR="005B6677" w:rsidRPr="00C614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поселения </w:t>
      </w:r>
      <w:r w:rsidR="005F298B" w:rsidRPr="005F298B">
        <w:rPr>
          <w:rFonts w:ascii="Times New Roman" w:hAnsi="Times New Roman" w:cs="Times New Roman"/>
          <w:sz w:val="28"/>
          <w:szCs w:val="28"/>
        </w:rPr>
        <w:t>Чалмалинский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>, (далее соответственно - бюджетные обязательства, денежные обязательства).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sub_999101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1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и сведений о денежном обязательстве, содержащих информацию согласно </w:t>
      </w:r>
      <w:hyperlink w:anchor="sub_999102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2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денежном обязательстве, при совместном упоминании - Сведения), сформированных получателями средств бюджета или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>, в случаях установленных Порядком.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3.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подписываются усиленной </w:t>
      </w:r>
      <w:hyperlink r:id="rId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(далее - электронная подпись) лица, имеющего право действовать от имени получателя средств бюджета.</w:t>
      </w:r>
    </w:p>
    <w:bookmarkEnd w:id="4"/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1.4.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Сведения о бюджетном обязательстве и Сведения о денежном обязательстве формируются и подписываются лицом, имеющим право действовать от имени получателя средств бюджета, и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 бумажном носителе по формам согласно </w:t>
      </w:r>
      <w:hyperlink w:anchor="sub_999103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9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0506101) и </w:t>
      </w:r>
      <w:hyperlink w:anchor="sub_999104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(код формы по ОКУД 0506102) соответственно с одновременным представлением указанных Сведений на машинном носителе (далее - на бумажном носителе).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1.5.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r w:rsidRPr="00C614AB">
        <w:rPr>
          <w:rFonts w:ascii="Times New Roman" w:hAnsi="Times New Roman" w:cs="Times New Roman"/>
          <w:sz w:val="28"/>
          <w:szCs w:val="28"/>
        </w:rPr>
        <w:t>1.6</w:t>
      </w:r>
      <w:r w:rsidR="00213132" w:rsidRPr="00C614AB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бюджета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bookmarkEnd w:id="5"/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1.7.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C614AB">
        <w:rPr>
          <w:rFonts w:ascii="Times New Roman" w:hAnsi="Times New Roman" w:cs="Times New Roman"/>
          <w:sz w:val="28"/>
          <w:szCs w:val="28"/>
        </w:rPr>
        <w:t xml:space="preserve">II. Порядок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бюджета</w:t>
      </w:r>
      <w:proofErr w:type="gramEnd"/>
    </w:p>
    <w:bookmarkEnd w:id="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7" w:name="sub_205"/>
      <w:r w:rsidRPr="00C614AB">
        <w:rPr>
          <w:rFonts w:ascii="Times New Roman" w:hAnsi="Times New Roman" w:cs="Times New Roman"/>
          <w:sz w:val="28"/>
          <w:szCs w:val="28"/>
        </w:rPr>
        <w:t>2.1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графе 2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согласно </w:t>
      </w:r>
      <w:r w:rsidR="00E56A98" w:rsidRPr="00C614AB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sub_999105" w:history="1">
        <w:r w:rsidR="005D591F" w:rsidRPr="00C614AB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- документы-основания, Перечень).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8" w:name="sub_206"/>
      <w:bookmarkEnd w:id="7"/>
      <w:r w:rsidRPr="00C614AB">
        <w:rPr>
          <w:rFonts w:ascii="Times New Roman" w:hAnsi="Times New Roman" w:cs="Times New Roman"/>
          <w:sz w:val="28"/>
          <w:szCs w:val="28"/>
        </w:rPr>
        <w:t>2.2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sub_11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пунктами 1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6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 (далее - принимаемые бюджетные обязательства), формируются: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9" w:name="sub_117"/>
      <w:bookmarkEnd w:id="8"/>
      <w:r w:rsidRPr="00C614AB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bookmarkEnd w:id="9"/>
    <w:p w:rsidR="00E56A98" w:rsidRPr="00C614AB" w:rsidRDefault="00E56A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>одновременно с формированием сведений о приглашении принять участие в определении поставщика (подрядчика, исполнителя) по форме согласно приложению № 1 к Порядку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04 июля 2016г. № 104н и информация, содержащаяся в Сведениях о бюджетном обязательстве должна соответствовать аналогичной информации, содержащейся в указанных сведениях. 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 - оснований, предусмотренных </w:t>
      </w:r>
      <w:r w:rsidR="00E56A98" w:rsidRPr="00C614AB">
        <w:rPr>
          <w:rFonts w:ascii="Times New Roman" w:hAnsi="Times New Roman" w:cs="Times New Roman"/>
          <w:sz w:val="28"/>
          <w:szCs w:val="28"/>
        </w:rPr>
        <w:t>пунктами 3-</w:t>
      </w:r>
      <w:r w:rsidR="00970299" w:rsidRPr="00C614AB">
        <w:rPr>
          <w:rFonts w:ascii="Times New Roman" w:hAnsi="Times New Roman" w:cs="Times New Roman"/>
          <w:sz w:val="28"/>
          <w:szCs w:val="28"/>
        </w:rPr>
        <w:t>7</w:t>
      </w:r>
      <w:r w:rsidR="00E56A98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графы 2 Перечня (далее - принятые бюджетные обязательства):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r w:rsidR="0086149F" w:rsidRPr="00C614AB">
        <w:rPr>
          <w:rFonts w:ascii="Times New Roman" w:hAnsi="Times New Roman" w:cs="Times New Roman"/>
          <w:sz w:val="28"/>
          <w:szCs w:val="28"/>
        </w:rPr>
        <w:t>пунктами 3-</w:t>
      </w:r>
      <w:hyperlink w:anchor="sub_118" w:history="1">
        <w:r w:rsidR="00970299" w:rsidRPr="00C614AB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Pr="00C614AB">
        <w:rPr>
          <w:rFonts w:ascii="Times New Roman" w:hAnsi="Times New Roman" w:cs="Times New Roman"/>
          <w:sz w:val="28"/>
          <w:szCs w:val="28"/>
        </w:rPr>
        <w:t>,</w:t>
      </w:r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не позднее трех рабочих дней со дня заключения соответственно </w:t>
      </w:r>
      <w:r w:rsidR="005D591F" w:rsidRPr="00C614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контракта, договора,  </w:t>
      </w:r>
      <w:r w:rsidR="00387B42" w:rsidRPr="00C614AB">
        <w:rPr>
          <w:rFonts w:ascii="Times New Roman" w:hAnsi="Times New Roman" w:cs="Times New Roman"/>
          <w:sz w:val="28"/>
          <w:szCs w:val="28"/>
        </w:rPr>
        <w:t>договора (</w:t>
      </w:r>
      <w:r w:rsidRPr="00C614AB">
        <w:rPr>
          <w:rFonts w:ascii="Times New Roman" w:hAnsi="Times New Roman" w:cs="Times New Roman"/>
          <w:sz w:val="28"/>
          <w:szCs w:val="28"/>
        </w:rPr>
        <w:t>соглашения</w:t>
      </w:r>
      <w:r w:rsidR="00387B42" w:rsidRPr="00C614AB">
        <w:rPr>
          <w:rFonts w:ascii="Times New Roman" w:hAnsi="Times New Roman" w:cs="Times New Roman"/>
          <w:sz w:val="28"/>
          <w:szCs w:val="28"/>
        </w:rPr>
        <w:t>)</w:t>
      </w:r>
      <w:r w:rsidRPr="00C614AB">
        <w:rPr>
          <w:rFonts w:ascii="Times New Roman" w:hAnsi="Times New Roman" w:cs="Times New Roman"/>
          <w:sz w:val="28"/>
          <w:szCs w:val="28"/>
        </w:rPr>
        <w:t xml:space="preserve"> о предоставлении субсидии бюджетному учреждению, издания приказа о штатном расписании с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>расчетом годового фонда оплаты труда, указанных в названных пунктах графы 2 Перечня;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387B42" w:rsidRPr="00C614AB" w:rsidRDefault="00387B42">
      <w:pPr>
        <w:rPr>
          <w:rFonts w:ascii="Times New Roman" w:hAnsi="Times New Roman" w:cs="Times New Roman"/>
          <w:sz w:val="28"/>
          <w:szCs w:val="28"/>
        </w:rPr>
      </w:pPr>
      <w:bookmarkStart w:id="10" w:name="sub_207"/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пунктом 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на основании представленных получателем средств бюджета Заявки на кассовый расход (код по ведомственному классификатору форм документов) (далее - код по КФД) 0531801), Заявки на кассовый расход (сокращенной) (код формы по КФД 0531851), Заявки на получение наличных денег (код по КФД 0531802), Заявки на получение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формы по КФД 0531243) (далее - Заявка).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на основании документа</w:t>
      </w:r>
      <w:r w:rsidR="00535390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- основания, предусмотренного </w:t>
      </w:r>
      <w:hyperlink w:anchor="sub_125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</w:t>
        </w:r>
        <w:r w:rsidR="00535390" w:rsidRPr="00C614AB">
          <w:rPr>
            <w:rStyle w:val="a4"/>
            <w:rFonts w:ascii="Times New Roman" w:hAnsi="Times New Roman"/>
            <w:sz w:val="28"/>
            <w:szCs w:val="28"/>
          </w:rPr>
          <w:t>н</w:t>
        </w:r>
        <w:r w:rsidRPr="00C614AB">
          <w:rPr>
            <w:rStyle w:val="a4"/>
            <w:rFonts w:ascii="Times New Roman" w:hAnsi="Times New Roman"/>
            <w:sz w:val="28"/>
            <w:szCs w:val="28"/>
          </w:rPr>
          <w:t>ктом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3,</w:t>
      </w:r>
      <w:r w:rsidR="00535390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</w:t>
      </w:r>
      <w:hyperlink r:id="rId1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bookmarkEnd w:id="10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документа-основания, предусмотренного </w:t>
      </w:r>
      <w:hyperlink w:anchor="sub_121" w:history="1">
        <w:r w:rsidR="00387B42" w:rsidRPr="00C614AB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копия указанного документа-основания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не представляется.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1" w:name="sub_208"/>
      <w:r w:rsidRPr="00C614AB">
        <w:rPr>
          <w:rFonts w:ascii="Times New Roman" w:hAnsi="Times New Roman" w:cs="Times New Roman"/>
          <w:sz w:val="28"/>
          <w:szCs w:val="28"/>
        </w:rPr>
        <w:t>2.4</w:t>
      </w:r>
      <w:r w:rsidR="00213132" w:rsidRPr="00C614AB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2" w:name="sub_209"/>
      <w:bookmarkEnd w:id="11"/>
      <w:r w:rsidRPr="00C614AB">
        <w:rPr>
          <w:rFonts w:ascii="Times New Roman" w:hAnsi="Times New Roman" w:cs="Times New Roman"/>
          <w:sz w:val="28"/>
          <w:szCs w:val="28"/>
        </w:rPr>
        <w:t>2.5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повторно не представляется.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3" w:name="sub_210"/>
      <w:bookmarkEnd w:id="12"/>
      <w:r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Постановка на учет бюджетных обязательств (внесение изменений в поставленные на учет бюджетные обязательства), возникших из документов- оснований, предусмотренных </w:t>
      </w:r>
      <w:hyperlink w:anchor="sub_115" w:history="1">
        <w:r w:rsidR="00387B42" w:rsidRPr="00C614AB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387B42" w:rsidRPr="00C614AB">
        <w:rPr>
          <w:rFonts w:ascii="Times New Roman" w:hAnsi="Times New Roman" w:cs="Times New Roman"/>
          <w:sz w:val="28"/>
          <w:szCs w:val="28"/>
        </w:rPr>
        <w:t xml:space="preserve"> 1-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графы 2 Перечня, осуществляется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проверки Сведений о бюджетном обязательстве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4" w:name="sub_1115"/>
      <w:bookmarkEnd w:id="13"/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</w:t>
      </w:r>
      <w:r w:rsidR="00E02337" w:rsidRPr="00C614AB">
        <w:rPr>
          <w:rFonts w:ascii="Times New Roman" w:hAnsi="Times New Roman" w:cs="Times New Roman"/>
          <w:sz w:val="28"/>
          <w:szCs w:val="28"/>
        </w:rPr>
        <w:t>оответствии с Порядком ил</w:t>
      </w:r>
      <w:r w:rsidRPr="00C614AB">
        <w:rPr>
          <w:rFonts w:ascii="Times New Roman" w:hAnsi="Times New Roman" w:cs="Times New Roman"/>
          <w:sz w:val="28"/>
          <w:szCs w:val="28"/>
        </w:rPr>
        <w:t xml:space="preserve">и включения в установленном порядке в реестр контрактов, указанный в </w:t>
      </w:r>
      <w:hyperlink w:anchor="sub_1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-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основание, а также информации, указанной в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графах 3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(номер)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5 </w:t>
      </w:r>
      <w:r w:rsidR="00A4514C" w:rsidRPr="00C614AB">
        <w:rPr>
          <w:rFonts w:ascii="Times New Roman" w:hAnsi="Times New Roman" w:cs="Times New Roman"/>
          <w:sz w:val="28"/>
          <w:szCs w:val="28"/>
        </w:rPr>
        <w:t>(дата)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, 6 </w:t>
      </w:r>
      <w:r w:rsidR="00A4514C" w:rsidRPr="00C614AB">
        <w:rPr>
          <w:rFonts w:ascii="Times New Roman" w:hAnsi="Times New Roman" w:cs="Times New Roman"/>
          <w:sz w:val="28"/>
          <w:szCs w:val="28"/>
        </w:rPr>
        <w:t>(предмет по документу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- основанию)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8 </w:t>
      </w:r>
      <w:r w:rsidR="00A4514C" w:rsidRPr="00C614AB">
        <w:rPr>
          <w:rFonts w:ascii="Times New Roman" w:hAnsi="Times New Roman" w:cs="Times New Roman"/>
          <w:sz w:val="28"/>
          <w:szCs w:val="28"/>
        </w:rPr>
        <w:t>(уникальный номер реестровой записи в реестре контрактов)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10 </w:t>
      </w:r>
      <w:r w:rsidR="00A4514C" w:rsidRPr="00C614AB">
        <w:rPr>
          <w:rFonts w:ascii="Times New Roman" w:hAnsi="Times New Roman" w:cs="Times New Roman"/>
          <w:sz w:val="28"/>
          <w:szCs w:val="28"/>
        </w:rPr>
        <w:t>(сумма в валюте обязательства)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,1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6 </w:t>
      </w:r>
      <w:r w:rsidR="00A4514C" w:rsidRPr="00C614AB">
        <w:rPr>
          <w:rFonts w:ascii="Times New Roman" w:hAnsi="Times New Roman" w:cs="Times New Roman"/>
          <w:sz w:val="28"/>
          <w:szCs w:val="28"/>
        </w:rPr>
        <w:t>(номер уведомления о поступлении ИД/РНО), 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7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(дата уведомления о поступлении ИД/РНО) </w:t>
      </w:r>
      <w:hyperlink w:anchor="sub_13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A33411" w:rsidRPr="00C614AB">
        <w:rPr>
          <w:rFonts w:ascii="Times New Roman" w:hAnsi="Times New Roman" w:cs="Times New Roman"/>
          <w:sz w:val="28"/>
          <w:szCs w:val="28"/>
        </w:rPr>
        <w:t>.</w:t>
      </w:r>
      <w:r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Pr="00C614AB">
        <w:rPr>
          <w:rFonts w:ascii="Times New Roman" w:hAnsi="Times New Roman" w:cs="Times New Roman"/>
          <w:sz w:val="28"/>
          <w:szCs w:val="28"/>
        </w:rPr>
        <w:t>1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лица/ФИО физического лица), 2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(ИНН) , </w:t>
      </w:r>
      <w:r w:rsidRPr="00C614AB">
        <w:rPr>
          <w:rFonts w:ascii="Times New Roman" w:hAnsi="Times New Roman" w:cs="Times New Roman"/>
          <w:sz w:val="28"/>
          <w:szCs w:val="28"/>
        </w:rPr>
        <w:t>3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(КПП)</w:t>
      </w:r>
      <w:r w:rsidR="00F108FA" w:rsidRPr="00C614AB">
        <w:rPr>
          <w:rFonts w:ascii="Times New Roman" w:hAnsi="Times New Roman" w:cs="Times New Roman"/>
          <w:sz w:val="28"/>
          <w:szCs w:val="28"/>
        </w:rPr>
        <w:t>,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6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(номер банковского счета), </w:t>
      </w:r>
      <w:r w:rsidR="00D94CD9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F108FA" w:rsidRPr="00C614AB">
        <w:rPr>
          <w:rFonts w:ascii="Times New Roman" w:hAnsi="Times New Roman" w:cs="Times New Roman"/>
          <w:sz w:val="28"/>
          <w:szCs w:val="28"/>
        </w:rPr>
        <w:t>8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(БИК</w:t>
      </w:r>
      <w:proofErr w:type="gramEnd"/>
      <w:r w:rsidR="00A4514C" w:rsidRPr="00C614AB">
        <w:rPr>
          <w:rFonts w:ascii="Times New Roman" w:hAnsi="Times New Roman" w:cs="Times New Roman"/>
          <w:sz w:val="28"/>
          <w:szCs w:val="28"/>
        </w:rPr>
        <w:t xml:space="preserve"> банка),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F108FA" w:rsidRPr="00C614AB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(итого на год)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4" w:history="1">
        <w:r w:rsidRPr="00C614AB">
          <w:rPr>
            <w:rStyle w:val="a4"/>
            <w:rFonts w:ascii="Times New Roman" w:hAnsi="Times New Roman"/>
            <w:sz w:val="28"/>
            <w:szCs w:val="28"/>
          </w:rPr>
          <w:t xml:space="preserve">раздела </w:t>
        </w:r>
        <w:r w:rsidRPr="00C614AB">
          <w:rPr>
            <w:rStyle w:val="a4"/>
            <w:rFonts w:ascii="Times New Roman" w:hAnsi="Times New Roman"/>
            <w:sz w:val="28"/>
            <w:szCs w:val="28"/>
          </w:rPr>
          <w:lastRenderedPageBreak/>
          <w:t>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</w:p>
    <w:bookmarkEnd w:id="14"/>
    <w:p w:rsidR="00E02337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sub_99910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приложением N 1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9622F" w:rsidRPr="00C614AB">
        <w:rPr>
          <w:rFonts w:ascii="Times New Roman" w:hAnsi="Times New Roman" w:cs="Times New Roman"/>
          <w:sz w:val="28"/>
          <w:szCs w:val="28"/>
        </w:rPr>
        <w:t xml:space="preserve"> в части наименования получателя средств бюджета (заказчика), заключившего документ -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C9622F" w:rsidRPr="00C614AB">
        <w:rPr>
          <w:rFonts w:ascii="Times New Roman" w:hAnsi="Times New Roman" w:cs="Times New Roman"/>
          <w:sz w:val="28"/>
          <w:szCs w:val="28"/>
        </w:rPr>
        <w:t xml:space="preserve">основание, </w:t>
      </w:r>
      <w:bookmarkStart w:id="15" w:name="sub_2117"/>
      <w:r w:rsidR="00E02337" w:rsidRPr="00C614AB">
        <w:rPr>
          <w:rFonts w:ascii="Times New Roman" w:hAnsi="Times New Roman" w:cs="Times New Roman"/>
          <w:sz w:val="28"/>
          <w:szCs w:val="28"/>
        </w:rPr>
        <w:t>а также информации, указанной в графах 3 (номер), 5 (дата), 6 (предмет по документу - основанию), 8 (уникальный номер реестровой записи в реестре контрактов), 10 (сумма в валюте обязательства) ,16 (номер уведомления о поступлении ИД</w:t>
      </w:r>
      <w:proofErr w:type="gramEnd"/>
      <w:r w:rsidR="00E02337" w:rsidRPr="00C614A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02337" w:rsidRPr="00C614AB">
        <w:rPr>
          <w:rFonts w:ascii="Times New Roman" w:hAnsi="Times New Roman" w:cs="Times New Roman"/>
          <w:sz w:val="28"/>
          <w:szCs w:val="28"/>
        </w:rPr>
        <w:t xml:space="preserve">РНО), 17 (дата уведомления о поступлении ИД/РНО) </w:t>
      </w:r>
      <w:hyperlink w:anchor="sub_131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в графах 1 (наименование юридического лица/ФИО физического лица), 2 (ИНН) , 3 (КПП), 6 (номер банковского счета),  8 (БИК банка),  </w:t>
      </w:r>
      <w:hyperlink w:anchor="sub_132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 (итого на год) </w:t>
      </w:r>
      <w:hyperlink w:anchor="sub_134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3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непр</w:t>
      </w:r>
      <w:r w:rsidR="00F108FA" w:rsidRPr="00C614AB">
        <w:rPr>
          <w:rFonts w:ascii="Times New Roman" w:hAnsi="Times New Roman" w:cs="Times New Roman"/>
          <w:sz w:val="28"/>
          <w:szCs w:val="28"/>
        </w:rPr>
        <w:t>е</w:t>
      </w:r>
      <w:r w:rsidRPr="00C614AB">
        <w:rPr>
          <w:rFonts w:ascii="Times New Roman" w:hAnsi="Times New Roman" w:cs="Times New Roman"/>
          <w:sz w:val="28"/>
          <w:szCs w:val="28"/>
        </w:rPr>
        <w:t xml:space="preserve">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обязательств, отраженных на лицевом счете получателя бюджетных средств, открытых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6" w:name="sub_2116"/>
      <w:bookmarkEnd w:id="15"/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</w:t>
      </w:r>
      <w:hyperlink r:id="rId1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классификации расходов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бюджета, указанному по соответствующей строке данных Сведений.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7" w:name="sub_211"/>
      <w:bookmarkEnd w:id="16"/>
      <w:r w:rsidRPr="00C614AB">
        <w:rPr>
          <w:rFonts w:ascii="Times New Roman" w:hAnsi="Times New Roman" w:cs="Times New Roman"/>
          <w:sz w:val="28"/>
          <w:szCs w:val="28"/>
        </w:rPr>
        <w:t>2.7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 в дополнение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sub_210" w:history="1">
        <w:r w:rsidR="000C26FB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bookmarkEnd w:id="1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бюджетном обязательстве </w:t>
      </w:r>
      <w:hyperlink w:anchor="sub_99910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8" w:name="sub_212"/>
      <w:r w:rsidRPr="00C614AB">
        <w:rPr>
          <w:rFonts w:ascii="Times New Roman" w:hAnsi="Times New Roman" w:cs="Times New Roman"/>
          <w:sz w:val="28"/>
          <w:szCs w:val="28"/>
        </w:rPr>
        <w:t>2.8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sub_21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пунктами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="000C26FB" w:rsidRPr="00C614AB">
          <w:rPr>
            <w:rStyle w:val="a4"/>
            <w:rFonts w:ascii="Times New Roman" w:hAnsi="Times New Roman"/>
            <w:color w:val="auto"/>
            <w:sz w:val="28"/>
            <w:szCs w:val="28"/>
          </w:rPr>
          <w:t>2.7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(изменении) бюджетного обязательства, содержащее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</w:p>
    <w:bookmarkEnd w:id="1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бюджета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информационной системе в форме электронного документа с использованием </w:t>
      </w:r>
      <w:hyperlink r:id="rId1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3" w:history="1">
        <w:r w:rsidR="00D94CD9" w:rsidRPr="00C614AB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="00D94CD9" w:rsidRPr="00C614AB">
        <w:rPr>
          <w:rFonts w:ascii="Times New Roman" w:hAnsi="Times New Roman" w:cs="Times New Roman"/>
          <w:sz w:val="28"/>
          <w:szCs w:val="28"/>
        </w:rPr>
        <w:t xml:space="preserve"> 7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1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9" w:name="sub_213"/>
      <w:r w:rsidRPr="00C614AB">
        <w:rPr>
          <w:rFonts w:ascii="Times New Roman" w:hAnsi="Times New Roman" w:cs="Times New Roman"/>
          <w:sz w:val="28"/>
          <w:szCs w:val="28"/>
        </w:rPr>
        <w:t>2.9</w:t>
      </w:r>
      <w:r w:rsidR="00213132" w:rsidRPr="00C614AB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бюджета.</w:t>
      </w:r>
    </w:p>
    <w:p w:rsidR="007B5042" w:rsidRPr="00C614AB" w:rsidRDefault="00535390" w:rsidP="007B5042">
      <w:pPr>
        <w:rPr>
          <w:rFonts w:ascii="Times New Roman" w:hAnsi="Times New Roman" w:cs="Times New Roman"/>
          <w:sz w:val="28"/>
          <w:szCs w:val="28"/>
        </w:rPr>
      </w:pPr>
      <w:bookmarkStart w:id="20" w:name="sub_214"/>
      <w:bookmarkEnd w:id="19"/>
      <w:r w:rsidRPr="00C614AB">
        <w:rPr>
          <w:rFonts w:ascii="Times New Roman" w:hAnsi="Times New Roman" w:cs="Times New Roman"/>
          <w:sz w:val="28"/>
          <w:szCs w:val="28"/>
        </w:rPr>
        <w:t>2.10</w:t>
      </w:r>
      <w:r w:rsidR="00213132" w:rsidRPr="00C614AB">
        <w:rPr>
          <w:rFonts w:ascii="Times New Roman" w:hAnsi="Times New Roman" w:cs="Times New Roman"/>
          <w:sz w:val="28"/>
          <w:szCs w:val="28"/>
        </w:rPr>
        <w:t>.</w:t>
      </w:r>
      <w:bookmarkEnd w:id="20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(код формы по КФД 0531805) (далее - Протокол), направляет получателю средств бюджета Протокол в электронном виде, если Сведения о бюджетном обязательстве направлялись в форме электронного документа, с указанием в Протоколе причины, по которой не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осуществляется постановка на учет бюджетного обязательства;</w:t>
      </w:r>
    </w:p>
    <w:p w:rsidR="007B5042" w:rsidRPr="00C614AB" w:rsidRDefault="00535390" w:rsidP="00D94CD9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2.11. </w:t>
      </w:r>
      <w:r w:rsidR="007B5042" w:rsidRPr="00C614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превышает неиспользованные доведенные бюджетные данные в отношении Сведений о бюджетных обязательствах, возникших на основании документов-оснований, предусмотренных пунктами 1, 2 и </w:t>
      </w:r>
      <w:r w:rsidR="007D2C60" w:rsidRPr="00C614AB">
        <w:rPr>
          <w:rFonts w:ascii="Times New Roman" w:hAnsi="Times New Roman" w:cs="Times New Roman"/>
          <w:sz w:val="28"/>
          <w:szCs w:val="28"/>
        </w:rPr>
        <w:t>8</w:t>
      </w:r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графы 2 Перечня, -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протокол, сформированный в электронном виде, если Сведения о бюджетном обязательстве представлялись в форме электронного документа, с указанием в протоколах причины, по которой не осуществляется постановка на учет бюджетного обязательства; 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sub_41003" w:history="1">
        <w:r w:rsidR="00D67B9F" w:rsidRPr="00C614AB">
          <w:rPr>
            <w:rStyle w:val="af"/>
            <w:rFonts w:ascii="Times New Roman" w:hAnsi="Times New Roman"/>
            <w:sz w:val="28"/>
            <w:szCs w:val="28"/>
          </w:rPr>
          <w:t xml:space="preserve">пунктами 3 - </w:t>
        </w:r>
        <w:r w:rsidR="007D2C60" w:rsidRPr="00C614AB">
          <w:rPr>
            <w:rStyle w:val="af"/>
            <w:rFonts w:ascii="Times New Roman" w:hAnsi="Times New Roman"/>
            <w:sz w:val="28"/>
            <w:szCs w:val="28"/>
          </w:rPr>
          <w:t>7</w:t>
        </w:r>
        <w:r w:rsidR="007B5042" w:rsidRPr="00C614AB">
          <w:rPr>
            <w:rStyle w:val="af"/>
            <w:rFonts w:ascii="Times New Roman" w:hAnsi="Times New Roman"/>
            <w:sz w:val="28"/>
            <w:szCs w:val="28"/>
          </w:rPr>
          <w:t xml:space="preserve"> графы 2</w:t>
        </w:r>
      </w:hyperlink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Перечня, -  орган Федерального казначейства принимает на учет такое бюджетное обязательство и не позднее рабочего дня, следующего за днем постановки на учет </w:t>
      </w:r>
      <w:r w:rsidR="007B5042" w:rsidRPr="00C614AB">
        <w:rPr>
          <w:rFonts w:ascii="Times New Roman" w:hAnsi="Times New Roman" w:cs="Times New Roman"/>
          <w:sz w:val="28"/>
          <w:szCs w:val="28"/>
        </w:rPr>
        <w:lastRenderedPageBreak/>
        <w:t>бюджетного обязательства, доводит информацию до получателя средств бюджета и распорядителя (главного распорядителя) средств бюджета, в ведении которого находится получатель средств бюджета, путем направления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Уведомления о превышении бюджетным обязательством неиспользованных доведенных бюджетных данных (код формы по КФД 0531703) (приложение № </w:t>
      </w:r>
      <w:r w:rsidR="00970DC7" w:rsidRPr="00C614AB">
        <w:rPr>
          <w:rFonts w:ascii="Times New Roman" w:hAnsi="Times New Roman" w:cs="Times New Roman"/>
          <w:sz w:val="28"/>
          <w:szCs w:val="28"/>
        </w:rPr>
        <w:t>6</w:t>
      </w:r>
      <w:r w:rsidR="007B5042" w:rsidRPr="00C614AB">
        <w:rPr>
          <w:rFonts w:ascii="Times New Roman" w:hAnsi="Times New Roman" w:cs="Times New Roman"/>
          <w:sz w:val="28"/>
          <w:szCs w:val="28"/>
        </w:rPr>
        <w:t>).</w:t>
      </w:r>
    </w:p>
    <w:p w:rsidR="007B5042" w:rsidRPr="00C614AB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1" w:name="sub_215"/>
      <w:r w:rsidRPr="00C614AB">
        <w:rPr>
          <w:rFonts w:ascii="Times New Roman" w:hAnsi="Times New Roman" w:cs="Times New Roman"/>
          <w:sz w:val="28"/>
          <w:szCs w:val="28"/>
        </w:rPr>
        <w:t>2.12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sub_20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 (при необходимости).</w:t>
      </w:r>
    </w:p>
    <w:bookmarkEnd w:id="2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если коды </w:t>
      </w:r>
      <w:hyperlink r:id="rId1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2" w:name="sub_216"/>
      <w:r w:rsidRPr="00C614AB">
        <w:rPr>
          <w:rFonts w:ascii="Times New Roman" w:hAnsi="Times New Roman" w:cs="Times New Roman"/>
          <w:sz w:val="28"/>
          <w:szCs w:val="28"/>
        </w:rPr>
        <w:t>2.13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ликвидации,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</w:p>
    <w:p w:rsidR="007B5042" w:rsidRPr="00C614AB" w:rsidRDefault="00535390" w:rsidP="007B504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2.14</w:t>
      </w:r>
      <w:r w:rsidR="007B5042" w:rsidRPr="00C614AB">
        <w:rPr>
          <w:rFonts w:ascii="Times New Roman" w:hAnsi="Times New Roman" w:cs="Times New Roman"/>
          <w:sz w:val="28"/>
          <w:szCs w:val="28"/>
        </w:rPr>
        <w:t>. Учет бюджетных обязательств по кредиторской задолженности по муниципальным контрактам (договорам) на поставку товаров, выполнение работ, оказание услуг, сложившейся за прошлые годы и возникшей до передачи полномочий по осуществлению учета бюджетных обязательств органом Федерального казначейства, осуществляется на сумму неоплаченной задолженности на основании акта сверки с поставщиками товаров, работ, услуг.</w:t>
      </w:r>
    </w:p>
    <w:p w:rsidR="007B5042" w:rsidRPr="00C614AB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2.15</w:t>
      </w:r>
      <w:r w:rsidR="007B5042" w:rsidRPr="00C614AB">
        <w:rPr>
          <w:rFonts w:ascii="Times New Roman" w:hAnsi="Times New Roman" w:cs="Times New Roman"/>
          <w:sz w:val="28"/>
          <w:szCs w:val="28"/>
        </w:rPr>
        <w:t>.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- письма с изложением проблемы и просьбой об уточнении, согласованного с финансовым органом.</w:t>
      </w:r>
    </w:p>
    <w:p w:rsidR="00FF1BB3" w:rsidRPr="00C614AB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2.16</w:t>
      </w:r>
      <w:r w:rsidR="00FF1BB3" w:rsidRPr="00C614AB">
        <w:rPr>
          <w:rFonts w:ascii="Times New Roman" w:hAnsi="Times New Roman" w:cs="Times New Roman"/>
          <w:sz w:val="28"/>
          <w:szCs w:val="28"/>
        </w:rPr>
        <w:t xml:space="preserve">. Неисполненная часть бюджетного обязательства на конец текущего финансового года подлежит </w:t>
      </w:r>
      <w:r w:rsidR="00AB3056" w:rsidRPr="00C614AB"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="00FF1BB3" w:rsidRPr="00C614AB">
        <w:rPr>
          <w:rFonts w:ascii="Times New Roman" w:hAnsi="Times New Roman" w:cs="Times New Roman"/>
          <w:sz w:val="28"/>
          <w:szCs w:val="28"/>
        </w:rPr>
        <w:t>перерегистрации и учету в очередном финансовом году.</w:t>
      </w:r>
    </w:p>
    <w:p w:rsidR="007B5042" w:rsidRPr="00C614AB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bookmarkEnd w:id="22"/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 по исполнительным документам, решениям налоговых органов о взыскании налога, сбора, страхового взноса, пеней и штрафов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sub_136" w:history="1">
        <w:r w:rsidR="00AB3056" w:rsidRPr="00C614AB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AB3056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7D2C60" w:rsidRPr="00C614AB">
        <w:rPr>
          <w:rFonts w:ascii="Times New Roman" w:hAnsi="Times New Roman" w:cs="Times New Roman"/>
          <w:sz w:val="28"/>
          <w:szCs w:val="28"/>
        </w:rPr>
        <w:t>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7" w:history="1">
        <w:r w:rsidR="007D2C60" w:rsidRPr="00C614AB">
          <w:rPr>
            <w:rStyle w:val="a4"/>
            <w:rFonts w:ascii="Times New Roman" w:hAnsi="Times New Roman"/>
            <w:sz w:val="28"/>
            <w:szCs w:val="28"/>
          </w:rPr>
          <w:t>7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в срок, установленный </w:t>
      </w:r>
      <w:hyperlink r:id="rId1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кодах </w:t>
      </w:r>
      <w:hyperlink r:id="rId16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должны быть произведены расходы бюджета по исполнению исполнительного документа, решения налогового органа о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 (далее - решение налогового органа).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3" w:name="sub_318"/>
      <w:r w:rsidRPr="00C614AB">
        <w:rPr>
          <w:rFonts w:ascii="Times New Roman" w:hAnsi="Times New Roman" w:cs="Times New Roman"/>
          <w:sz w:val="28"/>
          <w:szCs w:val="28"/>
        </w:rPr>
        <w:t>3.2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4" w:name="sub_319"/>
      <w:bookmarkEnd w:id="23"/>
      <w:r w:rsidRPr="00C614AB">
        <w:rPr>
          <w:rFonts w:ascii="Times New Roman" w:hAnsi="Times New Roman" w:cs="Times New Roman"/>
          <w:sz w:val="28"/>
          <w:szCs w:val="28"/>
        </w:rPr>
        <w:t>3.3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</w:t>
      </w:r>
      <w:hyperlink r:id="rId17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5" w:name="sub_320"/>
      <w:bookmarkEnd w:id="24"/>
      <w:r w:rsidRPr="00C614AB">
        <w:rPr>
          <w:rFonts w:ascii="Times New Roman" w:hAnsi="Times New Roman" w:cs="Times New Roman"/>
          <w:sz w:val="28"/>
          <w:szCs w:val="28"/>
        </w:rPr>
        <w:t>3.4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400"/>
      <w:bookmarkEnd w:id="25"/>
      <w:r w:rsidRPr="00C614AB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bookmarkEnd w:id="2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7" w:name="sub_421"/>
      <w:r w:rsidRPr="00C614AB">
        <w:rPr>
          <w:rFonts w:ascii="Times New Roman" w:hAnsi="Times New Roman" w:cs="Times New Roman"/>
          <w:sz w:val="28"/>
          <w:szCs w:val="28"/>
        </w:rPr>
        <w:t>4.1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графе 3 </w:t>
      </w:r>
      <w:hyperlink w:anchor="sub_99910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Перечня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>, на сумму, указанную в документе, в соответствии с которым возникло денежное обязательство.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8" w:name="sub_422"/>
      <w:bookmarkEnd w:id="27"/>
      <w:r w:rsidRPr="00C614AB">
        <w:rPr>
          <w:rFonts w:ascii="Times New Roman" w:hAnsi="Times New Roman" w:cs="Times New Roman"/>
          <w:sz w:val="28"/>
          <w:szCs w:val="28"/>
        </w:rPr>
        <w:t>4.2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денежных обязательствах, указанных соответственно в </w:t>
      </w:r>
      <w:hyperlink w:anchor="sub_1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пунктах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формируются:</w:t>
      </w:r>
    </w:p>
    <w:bookmarkEnd w:id="2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- получателем средств бюджета не позднее трех рабочих дней со дня возникновения денежного обязательства в случае: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исполнения денежного обязательства неоднократно (в том числе с учетом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>ранее произведенных авансовых платежей);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-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 xml:space="preserve">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 оплаты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бюджета, утвержденный </w:t>
      </w:r>
      <w:r w:rsidR="00C15564" w:rsidRPr="00C614AB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9" w:name="sub_423"/>
      <w:r w:rsidRPr="00C614AB">
        <w:rPr>
          <w:rFonts w:ascii="Times New Roman" w:hAnsi="Times New Roman" w:cs="Times New Roman"/>
          <w:sz w:val="28"/>
          <w:szCs w:val="28"/>
        </w:rPr>
        <w:t>4.3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sub_1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с приложением копии документа, подтверждающего возникновение денежного обязательства.</w:t>
      </w:r>
    </w:p>
    <w:bookmarkEnd w:id="29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19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Требования настоящего пункта не распространяются на документы- основания, представление которых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в соответствии с Порядком санкционирования не требуется.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0" w:name="sub_424"/>
      <w:r w:rsidRPr="00C614AB">
        <w:rPr>
          <w:rFonts w:ascii="Times New Roman" w:hAnsi="Times New Roman" w:cs="Times New Roman"/>
          <w:sz w:val="28"/>
          <w:szCs w:val="28"/>
        </w:rPr>
        <w:t>4.4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bookmarkEnd w:id="30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sub_99910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приложением N 2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информации по соответствующему документу - основанию, документу, подтверждающему возникновение денежного обязательства, подлежащим представлению получателями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 xml:space="preserve">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sub_1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документ-основание, а также информации, указанной в графах 1 - 5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документа, подтверждающего возникновение денежного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обязательства", графе 5 </w:t>
      </w:r>
      <w:hyperlink w:anchor="sub_139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"Расшифровка документа, подтверждающего возникновение денежного обязательства" Сведений о денежном обязательстве. По документам-основаниям, представление которых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не требуется, проверка не осуществляется.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1" w:name="sub_425"/>
      <w:r w:rsidRPr="00C614AB">
        <w:rPr>
          <w:rFonts w:ascii="Times New Roman" w:hAnsi="Times New Roman" w:cs="Times New Roman"/>
          <w:sz w:val="28"/>
          <w:szCs w:val="28"/>
        </w:rPr>
        <w:t>4.5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представления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Сведений о денежном обязательстве на бумажном носителе в дополнение к проверке, предусмотренной </w:t>
      </w:r>
      <w:hyperlink w:anchor="sub_4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денежном обязательстве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:</w:t>
      </w:r>
    </w:p>
    <w:bookmarkEnd w:id="3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sub_99910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приложению N 4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2" w:name="sub_426"/>
      <w:r w:rsidRPr="00C614AB">
        <w:rPr>
          <w:rFonts w:ascii="Times New Roman" w:hAnsi="Times New Roman" w:cs="Times New Roman"/>
          <w:sz w:val="28"/>
          <w:szCs w:val="28"/>
        </w:rPr>
        <w:t>4.6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) денежного обязательства (далее - Извещение о денежном обязательстве).</w:t>
      </w:r>
    </w:p>
    <w:bookmarkEnd w:id="32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бюджета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20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4" w:history="1">
        <w:r w:rsidRPr="00C614AB">
          <w:rPr>
            <w:rStyle w:val="a4"/>
            <w:rFonts w:ascii="Times New Roman" w:hAnsi="Times New Roman"/>
            <w:sz w:val="28"/>
            <w:szCs w:val="28"/>
          </w:rPr>
          <w:t xml:space="preserve">приложению N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2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3" w:name="sub_427"/>
      <w:r w:rsidRPr="00C614AB">
        <w:rPr>
          <w:rFonts w:ascii="Times New Roman" w:hAnsi="Times New Roman" w:cs="Times New Roman"/>
          <w:sz w:val="28"/>
          <w:szCs w:val="28"/>
        </w:rPr>
        <w:t xml:space="preserve">4.7.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В случае отрицательного результата проверки Сведений о денежном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обязательстве </w:t>
      </w:r>
      <w:r w:rsidR="00210D5B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срок, установленный в </w:t>
      </w:r>
      <w:hyperlink w:anchor="sub_4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bookmarkEnd w:id="33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возвращает получателю средств бюджета представленные на бумажном носителе Сведения о денежном обязательстве с приложением Протокола;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направляет получателю средств бюджета Протокол в электронном виде, если Сведения о денежном обязательстве представлялись в форме электронного документа.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 Протоколе указывается причина возврата без исполнения Сведений о денежном обязательстве.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sub_500"/>
      <w:r w:rsidRPr="00C614AB">
        <w:rPr>
          <w:rFonts w:ascii="Times New Roman" w:hAnsi="Times New Roman" w:cs="Times New Roman"/>
          <w:sz w:val="28"/>
          <w:szCs w:val="28"/>
        </w:rPr>
        <w:t xml:space="preserve">V. Представление информации о бюджетных и денежных обязательствах, учтенных в </w:t>
      </w:r>
      <w:r w:rsidR="00210D5B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bookmarkEnd w:id="34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E94B7F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5" w:name="sub_528"/>
      <w:r w:rsidRPr="00C614AB">
        <w:rPr>
          <w:rFonts w:ascii="Times New Roman" w:hAnsi="Times New Roman" w:cs="Times New Roman"/>
          <w:sz w:val="28"/>
          <w:szCs w:val="28"/>
        </w:rPr>
        <w:t>5.1</w:t>
      </w:r>
      <w:r w:rsidR="00213132" w:rsidRPr="00C614AB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</w:t>
      </w:r>
      <w:r w:rsidR="00E94B7F" w:rsidRPr="00C614AB">
        <w:rPr>
          <w:rFonts w:ascii="Times New Roman" w:hAnsi="Times New Roman" w:cs="Times New Roman"/>
          <w:sz w:val="28"/>
          <w:szCs w:val="28"/>
        </w:rPr>
        <w:t xml:space="preserve"> по 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E94B7F" w:rsidRPr="00C614AB">
        <w:rPr>
          <w:rFonts w:ascii="Times New Roman" w:hAnsi="Times New Roman" w:cs="Times New Roman"/>
          <w:sz w:val="28"/>
          <w:szCs w:val="28"/>
        </w:rPr>
        <w:t>запросам: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32" w:rsidRPr="00C614AB" w:rsidRDefault="00E94B7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финансовому органу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- по всем бюджетным и денежным обязательствам;</w:t>
      </w:r>
    </w:p>
    <w:bookmarkEnd w:id="35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 - в части бюджетных и денежных обязательств подведомственных им получателей средств бюджета;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получателям средств бюджета - в части бюджетных и денежных обязательств соответствующего получателя средств бюджета;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6" w:name="sub_529"/>
      <w:r w:rsidRPr="00C614AB">
        <w:rPr>
          <w:rFonts w:ascii="Times New Roman" w:hAnsi="Times New Roman" w:cs="Times New Roman"/>
          <w:sz w:val="28"/>
          <w:szCs w:val="28"/>
        </w:rPr>
        <w:t>5.2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в 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C614AB">
        <w:rPr>
          <w:rFonts w:ascii="Times New Roman" w:hAnsi="Times New Roman" w:cs="Times New Roman"/>
          <w:sz w:val="28"/>
          <w:szCs w:val="28"/>
        </w:rPr>
        <w:t>5.1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 органом Федерального казначейства в виде документов,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30.12.2015 № 221н,</w:t>
      </w:r>
    </w:p>
    <w:bookmarkEnd w:id="3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600"/>
      <w:r w:rsidRPr="00C614AB">
        <w:rPr>
          <w:rFonts w:ascii="Times New Roman" w:hAnsi="Times New Roman" w:cs="Times New Roman"/>
          <w:sz w:val="28"/>
          <w:szCs w:val="28"/>
        </w:rPr>
        <w:t>VI. Указания по заполнению документов, предусмотренных настоящим Порядком</w:t>
      </w:r>
    </w:p>
    <w:bookmarkEnd w:id="3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38" w:name="sub_630"/>
      <w:r w:rsidRPr="00C614AB">
        <w:rPr>
          <w:rFonts w:ascii="Times New Roman" w:hAnsi="Times New Roman" w:cs="Times New Roman"/>
          <w:sz w:val="28"/>
          <w:szCs w:val="28"/>
        </w:rPr>
        <w:t>В случаях, когда в настоящем Порядке предусмотрено оформление документов (сведений, информации, справок и др.) по формам КФД, при оформлении указанных документов (сведений, информации, справок) используются соответствующие приложения к Порядку учета бюджетных и денежных обязательств получателей средств федерального бюджета, утвержденному приказом Министерства финансов Российской Федерации.</w:t>
      </w:r>
    </w:p>
    <w:bookmarkEnd w:id="3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13132" w:rsidRPr="00C614A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a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D529E" w:rsidRDefault="00FD529E" w:rsidP="00970DC7">
      <w:pPr>
        <w:ind w:firstLine="698"/>
        <w:jc w:val="right"/>
        <w:rPr>
          <w:rStyle w:val="a3"/>
          <w:bCs/>
        </w:rPr>
      </w:pPr>
    </w:p>
    <w:sectPr w:rsidR="00FD529E" w:rsidSect="00C614AB">
      <w:pgSz w:w="11905" w:h="16837"/>
      <w:pgMar w:top="993" w:right="80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674"/>
    <w:multiLevelType w:val="multilevel"/>
    <w:tmpl w:val="81AABD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13132"/>
    <w:rsid w:val="0002084D"/>
    <w:rsid w:val="00026A7B"/>
    <w:rsid w:val="00065886"/>
    <w:rsid w:val="000A3F95"/>
    <w:rsid w:val="000C26FB"/>
    <w:rsid w:val="00104CA8"/>
    <w:rsid w:val="00120D10"/>
    <w:rsid w:val="00184E77"/>
    <w:rsid w:val="001A1829"/>
    <w:rsid w:val="00204C0D"/>
    <w:rsid w:val="00210D5B"/>
    <w:rsid w:val="00213132"/>
    <w:rsid w:val="00231CF7"/>
    <w:rsid w:val="0025265A"/>
    <w:rsid w:val="00303EB6"/>
    <w:rsid w:val="0033037D"/>
    <w:rsid w:val="00335A36"/>
    <w:rsid w:val="00355011"/>
    <w:rsid w:val="0036689D"/>
    <w:rsid w:val="00387B42"/>
    <w:rsid w:val="003D211F"/>
    <w:rsid w:val="00511762"/>
    <w:rsid w:val="00535390"/>
    <w:rsid w:val="00555C3C"/>
    <w:rsid w:val="005B6677"/>
    <w:rsid w:val="005D591F"/>
    <w:rsid w:val="005F298B"/>
    <w:rsid w:val="00654178"/>
    <w:rsid w:val="006D042C"/>
    <w:rsid w:val="00752CF9"/>
    <w:rsid w:val="00781861"/>
    <w:rsid w:val="007A6B1D"/>
    <w:rsid w:val="007B5042"/>
    <w:rsid w:val="007D2C60"/>
    <w:rsid w:val="007E113B"/>
    <w:rsid w:val="0086149F"/>
    <w:rsid w:val="008F6216"/>
    <w:rsid w:val="00970299"/>
    <w:rsid w:val="00970DC7"/>
    <w:rsid w:val="009C70B8"/>
    <w:rsid w:val="00A24047"/>
    <w:rsid w:val="00A33411"/>
    <w:rsid w:val="00A44C4C"/>
    <w:rsid w:val="00A4514C"/>
    <w:rsid w:val="00AB3056"/>
    <w:rsid w:val="00C15564"/>
    <w:rsid w:val="00C614AB"/>
    <w:rsid w:val="00C637D8"/>
    <w:rsid w:val="00C9622F"/>
    <w:rsid w:val="00CE0FFF"/>
    <w:rsid w:val="00D41E64"/>
    <w:rsid w:val="00D67B9F"/>
    <w:rsid w:val="00D80DF4"/>
    <w:rsid w:val="00D84E11"/>
    <w:rsid w:val="00D94CD9"/>
    <w:rsid w:val="00D9690C"/>
    <w:rsid w:val="00E02337"/>
    <w:rsid w:val="00E22C17"/>
    <w:rsid w:val="00E56A98"/>
    <w:rsid w:val="00E92102"/>
    <w:rsid w:val="00E94B7F"/>
    <w:rsid w:val="00F108FA"/>
    <w:rsid w:val="00FD529E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3F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F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F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F95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A3F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A3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A3F9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A3F9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A3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A3F9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A3F9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A3F9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A3F9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A3F95"/>
    <w:rPr>
      <w:sz w:val="26"/>
    </w:rPr>
  </w:style>
  <w:style w:type="character" w:styleId="af">
    <w:name w:val="Hyperlink"/>
    <w:basedOn w:val="a0"/>
    <w:uiPriority w:val="99"/>
    <w:rsid w:val="007B5042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rsid w:val="00CE0FFF"/>
    <w:pPr>
      <w:widowControl/>
      <w:autoSpaceDE/>
      <w:autoSpaceDN/>
      <w:adjustRightInd/>
      <w:spacing w:before="120" w:after="60"/>
      <w:ind w:firstLine="0"/>
      <w:jc w:val="center"/>
    </w:pPr>
    <w:rPr>
      <w:rFonts w:ascii="ER Bukinist Bashkir" w:hAnsi="ER Bukinist Bashkir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CE0FFF"/>
    <w:rPr>
      <w:rFonts w:ascii="ER Bukinist Bashkir" w:hAnsi="ER Bukinist Bashkir"/>
      <w:sz w:val="28"/>
      <w:szCs w:val="24"/>
    </w:rPr>
  </w:style>
  <w:style w:type="paragraph" w:customStyle="1" w:styleId="ConsNonformat">
    <w:name w:val="ConsNonformat"/>
    <w:rsid w:val="00CE0F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0208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84522&amp;sub=54" TargetMode="External"/><Relationship Id="rId13" Type="http://schemas.openxmlformats.org/officeDocument/2006/relationships/hyperlink" Target="http://10.34.1.226/document?id=79139&amp;sub=0" TargetMode="External"/><Relationship Id="rId18" Type="http://schemas.openxmlformats.org/officeDocument/2006/relationships/hyperlink" Target="http://10.34.1.226/document?id=12084522&amp;sub=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34.1.226/document?id=79139&amp;sub=0" TargetMode="External"/><Relationship Id="rId7" Type="http://schemas.openxmlformats.org/officeDocument/2006/relationships/hyperlink" Target="../../../../&#1043;&#1072;&#1073;&#1076;&#1088;&#1072;&#1093;&#1084;&#1072;&#1085;&#1086;&#1074;&#1072;/Local%20Settings/Temporary%20Internet%20Files/Content.IE5/S1AJ8XEV/&#1055;&#1056;&#1048;&#1050;&#1040;&#1047;%20(1).docx" TargetMode="External"/><Relationship Id="rId12" Type="http://schemas.openxmlformats.org/officeDocument/2006/relationships/hyperlink" Target="http://10.34.1.226/document?id=12084522&amp;sub=21" TargetMode="External"/><Relationship Id="rId17" Type="http://schemas.openxmlformats.org/officeDocument/2006/relationships/hyperlink" Target="http://10.34.1.226/document?id=12012604&amp;sub=18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12012604&amp;sub=18" TargetMode="External"/><Relationship Id="rId20" Type="http://schemas.openxmlformats.org/officeDocument/2006/relationships/hyperlink" Target="http://10.34.1.226/document?id=12084522&amp;sub=5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1EE4F08DD57D4C38185324C50CD56F5E297E6CBD1F36458982C71D7E5F21A307CEDE67AC20Bs1I" TargetMode="External"/><Relationship Id="rId11" Type="http://schemas.openxmlformats.org/officeDocument/2006/relationships/hyperlink" Target="http://10.34.1.226/document?id=12012604&amp;sub=2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10.34.1.226/document?id=12012604&amp;sub=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.34.1.226/document?id=12084522&amp;sub=54" TargetMode="External"/><Relationship Id="rId19" Type="http://schemas.openxmlformats.org/officeDocument/2006/relationships/hyperlink" Target="http://10.34.1.226/document?id=12084522&amp;sub=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34.1.226/document?id=79139&amp;sub=0" TargetMode="External"/><Relationship Id="rId14" Type="http://schemas.openxmlformats.org/officeDocument/2006/relationships/hyperlink" Target="http://10.34.1.226/document?id=12012604&amp;sub=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2019-07-12T07:19:00Z</cp:lastPrinted>
  <dcterms:created xsi:type="dcterms:W3CDTF">2019-07-11T12:44:00Z</dcterms:created>
  <dcterms:modified xsi:type="dcterms:W3CDTF">2019-07-12T07:19:00Z</dcterms:modified>
</cp:coreProperties>
</file>