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E301A" w:rsidRPr="007E301A" w:rsidTr="007E301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000000"/>
                <w:sz w:val="18"/>
                <w:szCs w:val="18"/>
              </w:rPr>
            </w:pP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</w:t>
            </w:r>
            <w:r w:rsidRPr="007E301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Ҡ</w:t>
            </w:r>
            <w:r w:rsidRPr="007E3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РЕСПУБЛИКА</w:t>
            </w:r>
            <w:r w:rsidRPr="007E301A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САЛМАЛЫ АУЫЛ СОВЕТАУЫЛ </w:t>
            </w:r>
            <w:r w:rsidRPr="007E301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7E3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ХАКИМИӘТЕ</w:t>
            </w:r>
          </w:p>
          <w:p w:rsidR="007E301A" w:rsidRPr="007E301A" w:rsidRDefault="007E301A" w:rsidP="007E30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7E301A" w:rsidRPr="007E301A" w:rsidRDefault="007E301A" w:rsidP="007E30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САЛМАЛЫ АУЫЛЫ, </w:t>
            </w:r>
            <w:r w:rsidRPr="007E301A">
              <w:rPr>
                <w:rFonts w:ascii="a_Helver Bashkir" w:eastAsia="Times New Roman" w:hAnsi="a_Helver Bashkir" w:cs="Times New Roman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000000"/>
                <w:sz w:val="18"/>
                <w:szCs w:val="18"/>
              </w:rPr>
            </w:pP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000000"/>
                <w:sz w:val="18"/>
                <w:szCs w:val="18"/>
              </w:rPr>
            </w:pPr>
            <w:r w:rsidRPr="007E301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000000"/>
                <w:sz w:val="18"/>
                <w:szCs w:val="18"/>
              </w:rPr>
            </w:pP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СЕЛЬСКОГО ПОСЕЛЕНИЯ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ЧАЛМАЛИНСКИЙ </w:t>
            </w:r>
            <w:r w:rsidRPr="007E301A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7E301A" w:rsidRPr="007E301A" w:rsidRDefault="007E301A" w:rsidP="007E301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000000"/>
                <w:sz w:val="18"/>
                <w:szCs w:val="18"/>
              </w:rPr>
            </w:pPr>
            <w:r w:rsidRPr="007E301A"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  <w:t xml:space="preserve">С. ЧАЛМАЛЫ,  </w:t>
            </w:r>
            <w:r w:rsidRPr="007E301A">
              <w:rPr>
                <w:rFonts w:ascii="a_Helver Bashkir" w:eastAsia="Times New Roman" w:hAnsi="a_Helver Bashkir" w:cs="Times New Roman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3E6">
        <w:rPr>
          <w:rFonts w:ascii="Cambria Math" w:eastAsia="Times New Roman" w:hAnsi="Cambria Math" w:cs="Cambria Math"/>
          <w:b/>
          <w:sz w:val="28"/>
          <w:szCs w:val="28"/>
        </w:rPr>
        <w:t>Ҡ</w:t>
      </w:r>
      <w:r w:rsidRPr="001F13E6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    ПОСТАНОВЛЕНИЕ</w:t>
      </w:r>
    </w:p>
    <w:p w:rsidR="001F13E6" w:rsidRPr="001F13E6" w:rsidRDefault="001F13E6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3E6" w:rsidRPr="001F13E6" w:rsidRDefault="007E301A" w:rsidP="001F1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  2020 г.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20                    11</w:t>
      </w:r>
      <w:r w:rsidR="001F13E6" w:rsidRPr="001F13E6">
        <w:rPr>
          <w:rFonts w:ascii="Times New Roman" w:eastAsia="Times New Roman" w:hAnsi="Times New Roman" w:cs="Times New Roman"/>
          <w:b/>
          <w:sz w:val="28"/>
          <w:szCs w:val="28"/>
        </w:rPr>
        <w:t xml:space="preserve">  марта 2020 г.</w:t>
      </w:r>
    </w:p>
    <w:p w:rsidR="00980C9B" w:rsidRPr="001F13E6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03E" w:rsidRPr="003C703E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EA44E9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Чалмалинский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3B0C09">
        <w:rPr>
          <w:rFonts w:ascii="Times New Roman" w:hAnsi="Times New Roman" w:cs="Times New Roman"/>
          <w:sz w:val="28"/>
          <w:szCs w:val="28"/>
        </w:rPr>
        <w:t>И.Г.Мухаметов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604" w:rsidRPr="00BB0604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EA44E9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Чалмалинский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2F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2FF0">
        <w:rPr>
          <w:rFonts w:ascii="Times New Roman" w:hAnsi="Times New Roman" w:cs="Times New Roman"/>
          <w:sz w:val="28"/>
          <w:szCs w:val="28"/>
        </w:rPr>
        <w:t>11</w:t>
      </w:r>
      <w:r w:rsidR="00BB060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06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432F94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ED2D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6611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2591D" w:rsidRPr="00B25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B2591D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B2591D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B2591D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B2591D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1D4937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</w:t>
      </w:r>
      <w:r w:rsidR="001D4937" w:rsidRPr="001D4937">
        <w:rPr>
          <w:rFonts w:ascii="Times New Roman" w:hAnsi="Times New Roman" w:cs="Times New Roman"/>
          <w:sz w:val="28"/>
          <w:szCs w:val="28"/>
        </w:rPr>
        <w:t>Отделение МВД России по Шаранскому району РБ</w:t>
      </w:r>
      <w:r w:rsidR="00C56B83" w:rsidRPr="001D49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</w:t>
      </w:r>
      <w:r w:rsidR="00F32CDA" w:rsidRPr="00D7546E">
        <w:rPr>
          <w:rFonts w:ascii="Times New Roman" w:hAnsi="Times New Roman" w:cs="Times New Roman"/>
          <w:sz w:val="28"/>
          <w:szCs w:val="28"/>
        </w:rPr>
        <w:t>раждан</w:t>
      </w:r>
      <w:r w:rsidRPr="00D7546E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</w:t>
      </w:r>
      <w:r w:rsidR="00836012" w:rsidRPr="00D7546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D7546E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Шаранскому району РБ </w:t>
      </w:r>
      <w:r w:rsidR="007969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8C5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8C5440" w:rsidRPr="008C54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3B0C0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4">
        <w:rPr>
          <w:rFonts w:ascii="Times New Roman" w:hAnsi="Times New Roman" w:cs="Times New Roman"/>
          <w:sz w:val="28"/>
          <w:szCs w:val="28"/>
        </w:rPr>
        <w:t>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3931FE">
        <w:rPr>
          <w:rFonts w:ascii="Times New Roman" w:hAnsi="Times New Roman" w:cs="Times New Roman"/>
          <w:sz w:val="28"/>
          <w:szCs w:val="28"/>
        </w:rPr>
        <w:t>Отделение МВД России по Шаранск</w:t>
      </w:r>
      <w:r w:rsidR="003931FE">
        <w:rPr>
          <w:rFonts w:ascii="Times New Roman" w:hAnsi="Times New Roman" w:cs="Times New Roman"/>
          <w:sz w:val="28"/>
          <w:szCs w:val="28"/>
        </w:rPr>
        <w:t>ому району РБ.</w:t>
      </w:r>
      <w:r w:rsidR="00C44E99">
        <w:rPr>
          <w:rFonts w:ascii="Times New Roman" w:hAnsi="Times New Roman" w:cs="Times New Roman"/>
          <w:sz w:val="28"/>
          <w:szCs w:val="28"/>
        </w:rPr>
        <w:tab/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312B5A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D6740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D21D67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312B5A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D21D67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CF1923" w:rsidRPr="005A1F55">
        <w:rPr>
          <w:rFonts w:ascii="Times New Roman" w:hAnsi="Times New Roman" w:cs="Times New Roman"/>
          <w:sz w:val="28"/>
          <w:szCs w:val="28"/>
        </w:rPr>
        <w:t>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1D7D68" w:rsidRPr="00112175">
        <w:rPr>
          <w:rFonts w:ascii="Times New Roman" w:hAnsi="Times New Roman" w:cs="Times New Roman"/>
          <w:sz w:val="28"/>
          <w:szCs w:val="28"/>
        </w:rPr>
        <w:t>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A2546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>
        <w:rPr>
          <w:rFonts w:ascii="Times New Roman" w:hAnsi="Times New Roman" w:cs="Times New Roman"/>
          <w:sz w:val="28"/>
          <w:szCs w:val="28"/>
        </w:rPr>
        <w:t>акта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lastRenderedPageBreak/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Pr="000276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5D47C8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D12" w:rsidRPr="008E4D12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EA44E9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Чалмалинский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8E4D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0677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  <w:r w:rsidR="003B0C09">
        <w:rPr>
          <w:rFonts w:ascii="Times New Roman" w:hAnsi="Times New Roman" w:cs="Times New Roman"/>
          <w:sz w:val="28"/>
          <w:szCs w:val="28"/>
        </w:rPr>
        <w:t>И.Г.Мухаметов</w:t>
      </w: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1C70E8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1497">
        <w:rPr>
          <w:rFonts w:ascii="Times New Roman" w:hAnsi="Times New Roman" w:cs="Times New Roman"/>
          <w:sz w:val="28"/>
          <w:szCs w:val="28"/>
        </w:rPr>
        <w:t xml:space="preserve">с. </w:t>
      </w:r>
      <w:r w:rsidR="00D21D67">
        <w:rPr>
          <w:rFonts w:ascii="Times New Roman" w:hAnsi="Times New Roman" w:cs="Times New Roman"/>
          <w:sz w:val="28"/>
          <w:szCs w:val="28"/>
        </w:rPr>
        <w:t>Чалмалы</w:t>
      </w:r>
      <w:r w:rsidR="00B51497">
        <w:rPr>
          <w:rFonts w:ascii="Times New Roman" w:hAnsi="Times New Roman" w:cs="Times New Roman"/>
          <w:sz w:val="28"/>
          <w:szCs w:val="28"/>
        </w:rPr>
        <w:t>, ул. Школьная, д.</w:t>
      </w:r>
      <w:r w:rsidR="00D21D6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D21D67">
        <w:rPr>
          <w:rFonts w:ascii="Times New Roman" w:hAnsi="Times New Roman" w:cs="Times New Roman"/>
          <w:sz w:val="28"/>
          <w:szCs w:val="28"/>
        </w:rPr>
        <w:t>8(34769)26225</w:t>
      </w:r>
    </w:p>
    <w:p w:rsidR="00B51497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1497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0F1478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EA44E9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Чалмалинский</w:t>
      </w:r>
      <w:r w:rsidR="000F1478" w:rsidRPr="000F14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0F147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95847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</w:t>
      </w:r>
      <w:r w:rsidR="003B0C09">
        <w:rPr>
          <w:rFonts w:ascii="Times New Roman" w:hAnsi="Times New Roman" w:cs="Times New Roman"/>
          <w:sz w:val="28"/>
          <w:szCs w:val="28"/>
        </w:rPr>
        <w:t>И.Г.Мухаметов</w:t>
      </w:r>
    </w:p>
    <w:p w:rsidR="00954903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3B0C09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</w:t>
      </w:r>
      <w:r w:rsidR="00536D3C">
        <w:rPr>
          <w:rFonts w:ascii="Times New Roman" w:hAnsi="Times New Roman" w:cs="Times New Roman"/>
          <w:sz w:val="28"/>
          <w:szCs w:val="28"/>
        </w:rPr>
        <w:t>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954903">
        <w:rPr>
          <w:rFonts w:ascii="Times New Roman" w:hAnsi="Times New Roman" w:cs="Times New Roman"/>
          <w:sz w:val="28"/>
          <w:szCs w:val="28"/>
        </w:rPr>
        <w:t>,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954903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954903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954903">
        <w:rPr>
          <w:rFonts w:ascii="Times New Roman" w:hAnsi="Times New Roman" w:cs="Times New Roman"/>
          <w:sz w:val="28"/>
          <w:szCs w:val="28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095847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44E9">
        <w:rPr>
          <w:rFonts w:ascii="Times New Roman" w:hAnsi="Times New Roman" w:cs="Times New Roman"/>
          <w:sz w:val="28"/>
          <w:szCs w:val="28"/>
        </w:rPr>
        <w:t>Чалмалинский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</w:t>
      </w:r>
      <w:r w:rsidR="001250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>
        <w:rPr>
          <w:rFonts w:ascii="Times New Roman" w:hAnsi="Times New Roman" w:cs="Times New Roman"/>
          <w:sz w:val="28"/>
          <w:szCs w:val="28"/>
        </w:rPr>
        <w:t>ь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697FFB">
        <w:rPr>
          <w:rFonts w:ascii="Times New Roman" w:hAnsi="Times New Roman" w:cs="Times New Roman"/>
          <w:sz w:val="28"/>
          <w:szCs w:val="28"/>
        </w:rPr>
        <w:t>Отделени</w:t>
      </w:r>
      <w:r w:rsidR="007D381B">
        <w:rPr>
          <w:rFonts w:ascii="Times New Roman" w:hAnsi="Times New Roman" w:cs="Times New Roman"/>
          <w:sz w:val="28"/>
          <w:szCs w:val="28"/>
        </w:rPr>
        <w:t>я</w:t>
      </w:r>
      <w:r w:rsidR="00697FFB" w:rsidRPr="00697FFB">
        <w:rPr>
          <w:rFonts w:ascii="Times New Roman" w:hAnsi="Times New Roman" w:cs="Times New Roman"/>
          <w:sz w:val="28"/>
          <w:szCs w:val="28"/>
        </w:rPr>
        <w:t xml:space="preserve"> МВД России по Шаранскому району РБ (по согласованию)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 w:rsidR="003B0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670EF">
        <w:rPr>
          <w:rFonts w:ascii="Times New Roman" w:hAnsi="Times New Roman" w:cs="Times New Roman"/>
          <w:sz w:val="28"/>
          <w:szCs w:val="28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006692" w:rsidRDefault="00066B40" w:rsidP="000066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B40" w:rsidRPr="00006692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DE" w:rsidRDefault="00F672DE" w:rsidP="00C24B83">
      <w:pPr>
        <w:spacing w:after="0" w:line="240" w:lineRule="auto"/>
      </w:pPr>
      <w:r>
        <w:separator/>
      </w:r>
    </w:p>
  </w:endnote>
  <w:endnote w:type="continuationSeparator" w:id="1">
    <w:p w:rsidR="00F672DE" w:rsidRDefault="00F672D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D60630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312B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DE" w:rsidRDefault="00F672DE" w:rsidP="00C24B83">
      <w:pPr>
        <w:spacing w:after="0" w:line="240" w:lineRule="auto"/>
      </w:pPr>
      <w:r>
        <w:separator/>
      </w:r>
    </w:p>
  </w:footnote>
  <w:footnote w:type="continuationSeparator" w:id="1">
    <w:p w:rsidR="00F672DE" w:rsidRDefault="00F672D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82FF0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36E5A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177B8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2B5A"/>
    <w:rsid w:val="003147CE"/>
    <w:rsid w:val="00315334"/>
    <w:rsid w:val="00316BF2"/>
    <w:rsid w:val="00322376"/>
    <w:rsid w:val="00326D4A"/>
    <w:rsid w:val="0034739B"/>
    <w:rsid w:val="0036149F"/>
    <w:rsid w:val="003669C4"/>
    <w:rsid w:val="00387D19"/>
    <w:rsid w:val="00392054"/>
    <w:rsid w:val="003931FE"/>
    <w:rsid w:val="003A0D30"/>
    <w:rsid w:val="003A1314"/>
    <w:rsid w:val="003B0C09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80F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4665"/>
    <w:rsid w:val="005A1F55"/>
    <w:rsid w:val="005B0B17"/>
    <w:rsid w:val="005C091E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84F76"/>
    <w:rsid w:val="00687164"/>
    <w:rsid w:val="00697FFB"/>
    <w:rsid w:val="006B012E"/>
    <w:rsid w:val="006D473B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301A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76837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04FEE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1D67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60630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0971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44E9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067A6"/>
    <w:rsid w:val="00F10A9B"/>
    <w:rsid w:val="00F11973"/>
    <w:rsid w:val="00F1276B"/>
    <w:rsid w:val="00F15C85"/>
    <w:rsid w:val="00F20380"/>
    <w:rsid w:val="00F23AB5"/>
    <w:rsid w:val="00F32CDA"/>
    <w:rsid w:val="00F32E78"/>
    <w:rsid w:val="00F37827"/>
    <w:rsid w:val="00F54079"/>
    <w:rsid w:val="00F63DBE"/>
    <w:rsid w:val="00F672D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3AA1-B69D-4EEE-B214-09AD75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2019-07-15T12:43:00Z</cp:lastPrinted>
  <dcterms:created xsi:type="dcterms:W3CDTF">2019-07-15T12:37:00Z</dcterms:created>
  <dcterms:modified xsi:type="dcterms:W3CDTF">2020-03-17T12:28:00Z</dcterms:modified>
</cp:coreProperties>
</file>