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7D" w:rsidRPr="0032637D" w:rsidRDefault="0032637D" w:rsidP="002B128D">
      <w:pPr>
        <w:rPr>
          <w:rFonts w:ascii="Times New Roman" w:eastAsia="Arial Unicode MS" w:hAnsi="Times New Roman"/>
          <w:b/>
          <w:sz w:val="26"/>
          <w:szCs w:val="26"/>
        </w:rPr>
      </w:pPr>
    </w:p>
    <w:tbl>
      <w:tblPr>
        <w:tblpPr w:leftFromText="180" w:rightFromText="180" w:horzAnchor="margin" w:tblpXSpec="center" w:tblpY="-313"/>
        <w:tblW w:w="106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3"/>
        <w:gridCol w:w="1600"/>
        <w:gridCol w:w="4772"/>
      </w:tblGrid>
      <w:tr w:rsidR="0032637D" w:rsidRPr="0032637D" w:rsidTr="00A54052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32637D">
              <w:rPr>
                <w:rFonts w:ascii="Peterburg" w:eastAsia="Times New Roman" w:hAnsi="Peterburg"/>
                <w:b/>
                <w:iCs/>
                <w:sz w:val="20"/>
                <w:szCs w:val="20"/>
                <w:lang w:eastAsia="zh-CN"/>
              </w:rPr>
              <w:t>һ</w:t>
            </w:r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ының</w:t>
            </w:r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Шаран районы</w:t>
            </w:r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32637D" w:rsidRPr="0032637D" w:rsidRDefault="0032637D" w:rsidP="0032637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/>
                <w:sz w:val="20"/>
                <w:szCs w:val="20"/>
                <w:lang w:eastAsia="zh-CN"/>
              </w:rPr>
            </w:pPr>
            <w:proofErr w:type="spellStart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 xml:space="preserve"> </w:t>
            </w:r>
            <w:r w:rsidRPr="0032637D">
              <w:rPr>
                <w:rFonts w:ascii="Peterburg" w:eastAsia="Times New Roman" w:hAnsi="Peterburg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32637D">
              <w:rPr>
                <w:rFonts w:ascii="Peterburg" w:eastAsia="Times New Roman" w:hAnsi="Peterburg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32637D">
              <w:rPr>
                <w:rFonts w:ascii="Peterburg" w:eastAsia="Times New Roman" w:hAnsi="Peterburg"/>
                <w:b/>
                <w:iCs/>
                <w:sz w:val="20"/>
                <w:szCs w:val="20"/>
                <w:lang w:eastAsia="zh-CN"/>
              </w:rPr>
              <w:t>әһе</w:t>
            </w:r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32637D">
              <w:rPr>
                <w:rFonts w:ascii="Peterburg" w:eastAsia="Times New Roman" w:hAnsi="Peterburg"/>
                <w:b/>
                <w:iCs/>
                <w:sz w:val="20"/>
                <w:szCs w:val="20"/>
                <w:lang w:eastAsia="zh-CN"/>
              </w:rPr>
              <w:t>һ</w:t>
            </w:r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ының</w:t>
            </w:r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14" w:hanging="214"/>
              <w:jc w:val="center"/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32637D" w:rsidRPr="0032637D" w:rsidRDefault="0032637D" w:rsidP="0032637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 xml:space="preserve"> </w:t>
            </w:r>
            <w:r w:rsidRPr="0032637D">
              <w:rPr>
                <w:rFonts w:ascii="Peterburg" w:eastAsia="Times New Roman" w:hAnsi="Peterburg"/>
                <w:sz w:val="20"/>
                <w:szCs w:val="20"/>
                <w:lang w:eastAsia="zh-CN"/>
              </w:rPr>
              <w:t>Башкортостан Республика</w:t>
            </w:r>
            <w:r w:rsidRPr="0032637D">
              <w:rPr>
                <w:rFonts w:ascii="Peterburg" w:eastAsia="Times New Roman" w:hAnsi="Peterburg"/>
                <w:iCs/>
                <w:sz w:val="20"/>
                <w:szCs w:val="20"/>
                <w:lang w:eastAsia="zh-CN"/>
              </w:rPr>
              <w:t>һ</w:t>
            </w:r>
            <w:r w:rsidRPr="0032637D">
              <w:rPr>
                <w:rFonts w:ascii="Peterburg" w:eastAsia="Times New Roman" w:hAnsi="Peterburg"/>
                <w:sz w:val="20"/>
                <w:szCs w:val="20"/>
                <w:lang w:eastAsia="zh-CN"/>
              </w:rPr>
              <w:t>ының</w:t>
            </w:r>
          </w:p>
          <w:p w:rsidR="0032637D" w:rsidRPr="0032637D" w:rsidRDefault="0032637D" w:rsidP="0032637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32637D" w:rsidRPr="0032637D" w:rsidRDefault="0032637D" w:rsidP="0032637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val="en-US" w:eastAsia="zh-CN"/>
              </w:rPr>
              <w:t>e</w:t>
            </w: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-</w:t>
            </w: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val="en-US" w:eastAsia="zh-CN"/>
              </w:rPr>
              <w:t>mail</w:t>
            </w: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sz w:val="20"/>
                <w:szCs w:val="20"/>
                <w:lang w:eastAsia="zh-CN"/>
              </w:rPr>
            </w:pPr>
            <w:r w:rsidRPr="0032637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637D" w:rsidRPr="0032637D" w:rsidRDefault="0032637D" w:rsidP="0032637D">
            <w:pPr>
              <w:widowControl w:val="0"/>
              <w:tabs>
                <w:tab w:val="left" w:pos="63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</w:pPr>
            <w:proofErr w:type="spellStart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 xml:space="preserve">ул. </w:t>
            </w:r>
            <w:r w:rsidRPr="0032637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 xml:space="preserve">.11, </w:t>
            </w:r>
            <w:r w:rsidRPr="0032637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с.Чалмалы</w:t>
            </w: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32637D" w:rsidRPr="0032637D" w:rsidRDefault="0032637D" w:rsidP="0032637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32637D" w:rsidRPr="0032637D" w:rsidRDefault="0032637D" w:rsidP="0032637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</w:pP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val="en-US" w:eastAsia="zh-CN"/>
              </w:rPr>
              <w:t>e</w:t>
            </w: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-</w:t>
            </w: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val="en-US" w:eastAsia="zh-CN"/>
              </w:rPr>
              <w:t>mail</w:t>
            </w:r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32637D">
              <w:rPr>
                <w:rFonts w:ascii="Peterburg" w:eastAsia="Times New Roman" w:hAnsi="Peterburg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32637D" w:rsidRPr="0032637D" w:rsidRDefault="0032637D" w:rsidP="00326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</w:pPr>
            <w:r w:rsidRPr="0032637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http://chalmaly.ru</w:t>
            </w:r>
          </w:p>
        </w:tc>
      </w:tr>
    </w:tbl>
    <w:p w:rsidR="0083779B" w:rsidRPr="002B128D" w:rsidRDefault="006A7C95" w:rsidP="002B128D">
      <w:pPr>
        <w:rPr>
          <w:rFonts w:ascii="Times New Roman" w:eastAsia="Arial Unicode MS" w:hAnsi="Times New Roman"/>
          <w:b/>
          <w:sz w:val="26"/>
          <w:szCs w:val="26"/>
        </w:rPr>
      </w:pPr>
      <w:r w:rsidRPr="0032637D">
        <w:rPr>
          <w:rFonts w:ascii="Times New Roman" w:eastAsia="Arial Unicode MS" w:hAnsi="Times New Roman"/>
          <w:b/>
          <w:sz w:val="26"/>
          <w:szCs w:val="26"/>
        </w:rPr>
        <w:t xml:space="preserve">                  </w:t>
      </w:r>
      <w:r w:rsidR="0083779B" w:rsidRPr="002B128D">
        <w:rPr>
          <w:rFonts w:ascii="Times New Roman" w:eastAsia="Arial Unicode MS" w:hAnsi="Lucida Sans Unicode"/>
          <w:b/>
          <w:sz w:val="26"/>
          <w:szCs w:val="26"/>
        </w:rPr>
        <w:t>Ҡ</w:t>
      </w:r>
      <w:r w:rsidR="0083779B" w:rsidRPr="002B128D">
        <w:rPr>
          <w:rFonts w:ascii="Times New Roman" w:eastAsia="Arial Unicode MS" w:hAnsi="Times New Roman"/>
          <w:b/>
          <w:sz w:val="26"/>
          <w:szCs w:val="26"/>
        </w:rPr>
        <w:t xml:space="preserve">АРАР    </w:t>
      </w:r>
      <w:r w:rsidR="0083779B" w:rsidRPr="002B128D">
        <w:rPr>
          <w:rFonts w:ascii="Times New Roman" w:eastAsia="Arial Unicode MS" w:hAnsi="Times New Roman"/>
          <w:sz w:val="26"/>
          <w:szCs w:val="26"/>
        </w:rPr>
        <w:t xml:space="preserve">                        </w:t>
      </w:r>
      <w:r w:rsidR="0083779B" w:rsidRPr="002B128D">
        <w:rPr>
          <w:rFonts w:ascii="Times New Roman" w:eastAsia="Arial Unicode MS" w:hAnsi="Times New Roman"/>
          <w:b/>
          <w:sz w:val="26"/>
          <w:szCs w:val="26"/>
        </w:rPr>
        <w:t xml:space="preserve">                                    ПОСТАНОВЛЕНИЕ</w:t>
      </w:r>
    </w:p>
    <w:p w:rsidR="0083779B" w:rsidRPr="006A7C95" w:rsidRDefault="0083779B" w:rsidP="002B128D">
      <w:pPr>
        <w:tabs>
          <w:tab w:val="left" w:pos="5460"/>
        </w:tabs>
        <w:rPr>
          <w:rFonts w:ascii="Times New Roman" w:hAnsi="Times New Roman"/>
          <w:sz w:val="28"/>
          <w:szCs w:val="28"/>
        </w:rPr>
      </w:pPr>
      <w:r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 w:rsidR="006A7C95">
        <w:rPr>
          <w:rFonts w:ascii="Times New Roman" w:eastAsia="Arial Unicode MS" w:hAnsi="Times New Roman"/>
          <w:sz w:val="28"/>
          <w:szCs w:val="28"/>
        </w:rPr>
        <w:t xml:space="preserve">        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«</w:t>
      </w:r>
      <w:r w:rsidR="0032637D">
        <w:rPr>
          <w:rFonts w:ascii="Times New Roman" w:eastAsia="Arial Unicode MS" w:hAnsi="Times New Roman"/>
          <w:sz w:val="28"/>
          <w:szCs w:val="28"/>
        </w:rPr>
        <w:t>24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»  декабрь </w:t>
      </w:r>
      <w:r w:rsidRPr="006A7C95">
        <w:rPr>
          <w:rFonts w:ascii="Times New Roman" w:eastAsia="Arial Unicode MS" w:hAnsi="Times New Roman"/>
          <w:sz w:val="28"/>
          <w:szCs w:val="28"/>
        </w:rPr>
        <w:t>20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21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6A7C95">
        <w:rPr>
          <w:rFonts w:ascii="Times New Roman" w:eastAsia="Arial Unicode MS" w:hAnsi="Times New Roman"/>
          <w:sz w:val="28"/>
          <w:szCs w:val="28"/>
        </w:rPr>
        <w:t>й</w:t>
      </w:r>
      <w:proofErr w:type="spellEnd"/>
      <w:r w:rsidRPr="006A7C95">
        <w:rPr>
          <w:rFonts w:ascii="Times New Roman" w:eastAsia="Arial Unicode MS" w:hAnsi="Times New Roman"/>
          <w:sz w:val="28"/>
          <w:szCs w:val="28"/>
        </w:rPr>
        <w:t xml:space="preserve">.        № </w:t>
      </w:r>
      <w:r w:rsidR="0032637D">
        <w:rPr>
          <w:rFonts w:ascii="Times New Roman" w:eastAsia="Arial Unicode MS" w:hAnsi="Times New Roman"/>
          <w:sz w:val="28"/>
          <w:szCs w:val="28"/>
        </w:rPr>
        <w:t>48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6A7C9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2637D">
        <w:rPr>
          <w:rFonts w:ascii="Times New Roman" w:eastAsia="Arial Unicode MS" w:hAnsi="Times New Roman"/>
          <w:sz w:val="28"/>
          <w:szCs w:val="28"/>
        </w:rPr>
        <w:t xml:space="preserve">  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«</w:t>
      </w:r>
      <w:r w:rsidR="0032637D">
        <w:rPr>
          <w:rFonts w:ascii="Times New Roman" w:eastAsia="Arial Unicode MS" w:hAnsi="Times New Roman"/>
          <w:sz w:val="28"/>
          <w:szCs w:val="28"/>
        </w:rPr>
        <w:t>24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» декабря </w:t>
      </w:r>
      <w:r w:rsidRPr="006A7C95">
        <w:rPr>
          <w:rFonts w:ascii="Times New Roman" w:eastAsia="Arial Unicode MS" w:hAnsi="Times New Roman"/>
          <w:sz w:val="28"/>
          <w:szCs w:val="28"/>
        </w:rPr>
        <w:t>20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21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г.</w:t>
      </w:r>
      <w:r w:rsidRPr="006A7C95">
        <w:rPr>
          <w:rFonts w:ascii="Times New Roman" w:hAnsi="Times New Roman"/>
          <w:sz w:val="28"/>
          <w:szCs w:val="28"/>
        </w:rPr>
        <w:t xml:space="preserve"> </w:t>
      </w:r>
    </w:p>
    <w:p w:rsidR="000D58F6" w:rsidRDefault="000D58F6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F32C87" w:rsidRDefault="0083779B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C87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определения требований к закупаемым  Администрацией сельского поселения </w:t>
      </w:r>
      <w:proofErr w:type="spellStart"/>
      <w:r w:rsidR="0032637D">
        <w:rPr>
          <w:rFonts w:ascii="Times New Roman" w:hAnsi="Times New Roman"/>
          <w:b/>
          <w:sz w:val="28"/>
          <w:szCs w:val="28"/>
          <w:lang w:eastAsia="ru-RU"/>
        </w:rPr>
        <w:t>Чалмалинский</w:t>
      </w:r>
      <w:proofErr w:type="spellEnd"/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F32C87">
        <w:rPr>
          <w:rFonts w:ascii="Times New Roman" w:hAnsi="Times New Roman"/>
          <w:b/>
          <w:sz w:val="28"/>
          <w:szCs w:val="28"/>
          <w:lang w:eastAsia="ru-RU"/>
        </w:rPr>
        <w:t>Шаранский</w:t>
      </w:r>
      <w:proofErr w:type="spellEnd"/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  район Республики Башкортостан отдельным видам товаров, работ, услуг (в том числе предельных цен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товаров, работ, услуг)</w:t>
      </w:r>
    </w:p>
    <w:p w:rsidR="0083779B" w:rsidRDefault="0083779B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8F6" w:rsidRPr="001B655F" w:rsidRDefault="000D58F6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1B655F" w:rsidRDefault="0083779B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655F">
        <w:rPr>
          <w:rFonts w:ascii="Times New Roman" w:hAnsi="Times New Roman"/>
          <w:sz w:val="28"/>
          <w:szCs w:val="28"/>
          <w:lang w:eastAsia="ru-RU"/>
        </w:rPr>
        <w:t>В соответствии с пунктом 2 части 4 статьи 19 Федерального закона от 05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1B655F">
        <w:rPr>
          <w:rFonts w:ascii="Times New Roman" w:hAnsi="Times New Roman"/>
          <w:sz w:val="28"/>
          <w:szCs w:val="28"/>
          <w:lang w:eastAsia="ru-RU"/>
        </w:rPr>
        <w:t>2013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55F">
        <w:rPr>
          <w:rFonts w:ascii="Times New Roman" w:hAnsi="Times New Roman"/>
          <w:sz w:val="28"/>
          <w:szCs w:val="28"/>
          <w:lang w:eastAsia="ru-RU"/>
        </w:rPr>
        <w:t>г</w:t>
      </w:r>
      <w:r w:rsidR="006A7C95">
        <w:rPr>
          <w:rFonts w:ascii="Times New Roman" w:hAnsi="Times New Roman"/>
          <w:sz w:val="28"/>
          <w:szCs w:val="28"/>
          <w:lang w:eastAsia="ru-RU"/>
        </w:rPr>
        <w:t>ода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1B655F">
        <w:rPr>
          <w:rFonts w:ascii="Times New Roman" w:hAnsi="Times New Roman"/>
          <w:sz w:val="28"/>
          <w:szCs w:val="28"/>
          <w:lang w:eastAsia="ru-RU"/>
        </w:rPr>
        <w:t xml:space="preserve"> цен товаров, работ, услуг)»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</w:t>
      </w:r>
      <w:r w:rsidR="006A7C95" w:rsidRPr="001B655F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от 02 сентября 2015 года № 927 «Об определении требований к закупаемым заказчиками отдельным видам товаров, работ, услуг (в том числе предельных цен товаров, работ, услуг)»,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3779B" w:rsidRPr="006A7C95" w:rsidRDefault="0083779B" w:rsidP="00531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6A7C95" w:rsidP="00531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7C95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требований к закупаемым Администрацией сельского поселения </w:t>
      </w:r>
      <w:proofErr w:type="spellStart"/>
      <w:r w:rsidR="0032637D">
        <w:rPr>
          <w:rFonts w:ascii="Times New Roman" w:hAnsi="Times New Roman"/>
          <w:sz w:val="28"/>
          <w:szCs w:val="28"/>
          <w:lang w:eastAsia="ru-RU"/>
        </w:rPr>
        <w:t>Чалмалинский</w:t>
      </w:r>
      <w:proofErr w:type="spellEnd"/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3779B" w:rsidRPr="006A7C95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отдельным видам товаров, работ, услуг (в том числе предельных цен товаров, работ, услуг)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, утвержденные постановлением администрацией сельского поселения </w:t>
      </w:r>
      <w:proofErr w:type="spellStart"/>
      <w:r w:rsidR="0032637D">
        <w:rPr>
          <w:rFonts w:ascii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A7C95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Pr="006A7C95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 0</w:t>
      </w:r>
      <w:r w:rsidR="0032637D">
        <w:rPr>
          <w:rFonts w:ascii="Times New Roman" w:hAnsi="Times New Roman"/>
          <w:sz w:val="28"/>
          <w:szCs w:val="28"/>
          <w:lang w:eastAsia="ru-RU"/>
        </w:rPr>
        <w:t>8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сентября 2016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2637D">
        <w:rPr>
          <w:rFonts w:ascii="Times New Roman" w:hAnsi="Times New Roman"/>
          <w:sz w:val="28"/>
          <w:szCs w:val="28"/>
          <w:lang w:eastAsia="ru-RU"/>
        </w:rPr>
        <w:t>156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7C95">
        <w:rPr>
          <w:rFonts w:ascii="Times New Roman" w:hAnsi="Times New Roman"/>
          <w:sz w:val="28"/>
          <w:szCs w:val="28"/>
          <w:lang w:eastAsia="ru-RU"/>
        </w:rPr>
        <w:t>«Об утверждении Правил определения требований к закупаемым  Администрацией</w:t>
      </w:r>
      <w:proofErr w:type="gramEnd"/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2637D">
        <w:rPr>
          <w:rFonts w:ascii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6A7C95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Pr="006A7C95">
        <w:rPr>
          <w:rFonts w:ascii="Times New Roman" w:hAnsi="Times New Roman"/>
          <w:sz w:val="28"/>
          <w:szCs w:val="28"/>
          <w:lang w:eastAsia="ru-RU"/>
        </w:rPr>
        <w:t xml:space="preserve">   район Республики Башкортостан отдельным видам товаров, работ, услуг (в том числе предельных цен товаров, работ, услуг)» </w:t>
      </w:r>
      <w:r>
        <w:rPr>
          <w:rFonts w:ascii="Times New Roman" w:hAnsi="Times New Roman"/>
          <w:sz w:val="28"/>
          <w:szCs w:val="28"/>
          <w:lang w:eastAsia="ru-RU"/>
        </w:rPr>
        <w:t>(далее – Правила):</w:t>
      </w:r>
    </w:p>
    <w:p w:rsidR="006A7C95" w:rsidRPr="00DD37B6" w:rsidRDefault="006A7C95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абзаце 2 пункта 2 </w:t>
      </w:r>
      <w:r w:rsidR="00BD3A17" w:rsidRPr="00DD37B6">
        <w:rPr>
          <w:rFonts w:ascii="Times New Roman" w:hAnsi="Times New Roman"/>
          <w:sz w:val="28"/>
          <w:szCs w:val="28"/>
          <w:lang w:eastAsia="ru-RU"/>
        </w:rPr>
        <w:t>Правил после слов «приложением № 2» добавить слова  «к настоящим Правилам»;</w:t>
      </w:r>
    </w:p>
    <w:p w:rsidR="00BD3A17" w:rsidRPr="00DD37B6" w:rsidRDefault="00DD37B6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>Подпункт а) пункта 3 Правил изложить в следующей редакции:</w:t>
      </w:r>
    </w:p>
    <w:p w:rsidR="00DD37B6" w:rsidRPr="00531BE2" w:rsidRDefault="00DD37B6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37B6">
        <w:rPr>
          <w:rFonts w:ascii="Times New Roman" w:hAnsi="Times New Roman"/>
          <w:sz w:val="28"/>
          <w:szCs w:val="28"/>
          <w:lang w:eastAsia="ru-RU"/>
        </w:rPr>
        <w:t xml:space="preserve">«а)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Администрацией сельского поселения </w:t>
      </w:r>
      <w:proofErr w:type="spellStart"/>
      <w:r w:rsidR="0032637D">
        <w:rPr>
          <w:rFonts w:ascii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DD37B6">
        <w:rPr>
          <w:rFonts w:ascii="Times New Roman" w:hAnsi="Times New Roman"/>
          <w:sz w:val="28"/>
          <w:szCs w:val="28"/>
          <w:lang w:eastAsia="ru-RU"/>
        </w:rPr>
        <w:t xml:space="preserve">    сельсовет муниципального района </w:t>
      </w:r>
      <w:proofErr w:type="spellStart"/>
      <w:r w:rsidRPr="00DD37B6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Pr="00DD37B6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и реестр контрактов, содержащих сведения, составляющие государственную тайну, Администрацией сельского поселения </w:t>
      </w:r>
      <w:proofErr w:type="spellStart"/>
      <w:r w:rsidR="0032637D">
        <w:rPr>
          <w:rFonts w:ascii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DD37B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 w:rsidRPr="00531BE2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proofErr w:type="gram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в общем объеме оплаты по контрактам, включенным в указанные реестры (по графикам платежей), заключенным Администрацией сельского поселения </w:t>
      </w:r>
      <w:proofErr w:type="spellStart"/>
      <w:r w:rsidR="0032637D">
        <w:rPr>
          <w:rFonts w:ascii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   сельсовет муниципального района </w:t>
      </w:r>
      <w:proofErr w:type="spellStart"/>
      <w:r w:rsidRPr="00531BE2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531BE2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531BE2">
        <w:rPr>
          <w:rFonts w:ascii="Times New Roman" w:hAnsi="Times New Roman"/>
          <w:sz w:val="28"/>
          <w:szCs w:val="28"/>
          <w:lang w:eastAsia="ru-RU"/>
        </w:rPr>
        <w:t>;</w:t>
      </w:r>
    </w:p>
    <w:p w:rsidR="00DD37B6" w:rsidRPr="00531BE2" w:rsidRDefault="00531BE2" w:rsidP="00531BE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>Пункт 4 Правил изложить в следующей редакции:</w:t>
      </w:r>
    </w:p>
    <w:p w:rsidR="00531BE2" w:rsidRPr="0076642D" w:rsidRDefault="00531BE2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 xml:space="preserve">«4. </w:t>
      </w:r>
      <w:proofErr w:type="gramStart"/>
      <w:r w:rsidRPr="00531BE2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32637D">
        <w:rPr>
          <w:rFonts w:ascii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31BE2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при включении в ведомственный перечень отдельных видов товаров, работ, услуг, не </w:t>
      </w:r>
      <w:r w:rsidRPr="0076642D">
        <w:rPr>
          <w:rFonts w:ascii="Times New Roman" w:hAnsi="Times New Roman"/>
          <w:sz w:val="28"/>
          <w:szCs w:val="28"/>
          <w:lang w:eastAsia="ru-RU"/>
        </w:rPr>
        <w:t xml:space="preserve">указанных в обязательном перечне, применяют установленные </w:t>
      </w:r>
      <w:hyperlink r:id="rId8" w:history="1">
        <w:r w:rsidRPr="0076642D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76642D">
        <w:rPr>
          <w:rFonts w:ascii="Times New Roman" w:hAnsi="Times New Roman"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 объему осуществляемых Администрацией сельского поселения </w:t>
      </w:r>
      <w:proofErr w:type="spellStart"/>
      <w:r w:rsidR="0032637D">
        <w:rPr>
          <w:rFonts w:ascii="Times New Roman" w:hAnsi="Times New Roman"/>
          <w:sz w:val="28"/>
          <w:szCs w:val="28"/>
          <w:lang w:eastAsia="ru-RU"/>
        </w:rPr>
        <w:t>Чалмалинский</w:t>
      </w:r>
      <w:proofErr w:type="spellEnd"/>
      <w:r w:rsidRPr="0076642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6642D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Pr="0076642D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закупок.»;</w:t>
      </w:r>
      <w:proofErr w:type="gramEnd"/>
    </w:p>
    <w:p w:rsidR="00531BE2" w:rsidRPr="0076642D" w:rsidRDefault="0076642D" w:rsidP="007664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42D">
        <w:rPr>
          <w:rFonts w:ascii="Times New Roman" w:hAnsi="Times New Roman"/>
          <w:sz w:val="28"/>
          <w:szCs w:val="28"/>
          <w:lang w:eastAsia="ru-RU"/>
        </w:rPr>
        <w:t>Подпункт а) пункта 7 Правил изложить в следующей редакции:</w:t>
      </w:r>
    </w:p>
    <w:p w:rsidR="0076642D" w:rsidRPr="0076642D" w:rsidRDefault="0076642D" w:rsidP="00B3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642D">
        <w:rPr>
          <w:rFonts w:ascii="Times New Roman" w:hAnsi="Times New Roman"/>
          <w:sz w:val="28"/>
          <w:szCs w:val="28"/>
          <w:lang w:eastAsia="ru-RU"/>
        </w:rPr>
        <w:t xml:space="preserve">«а) 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с учетом категорий и (или) групп должностей работников </w:t>
      </w:r>
      <w:r w:rsidRPr="000D58F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32637D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0D58F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D58F6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0D58F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, если затраты на их приобретение в соответствии с </w:t>
      </w:r>
      <w:hyperlink r:id="rId9" w:history="1">
        <w:r w:rsidRPr="000D58F6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0D58F6">
        <w:rPr>
          <w:rFonts w:ascii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20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 xml:space="preserve"> октября 2014 г. №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</w:t>
      </w:r>
      <w:proofErr w:type="gramStart"/>
      <w:r w:rsidRPr="000D58F6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>;</w:t>
      </w:r>
    </w:p>
    <w:p w:rsidR="000D58F6" w:rsidRDefault="0076642D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9 Правил признать утратившим силу.</w:t>
      </w:r>
    </w:p>
    <w:p w:rsidR="00531BE2" w:rsidRPr="000D58F6" w:rsidRDefault="000D58F6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F6">
        <w:rPr>
          <w:rFonts w:ascii="Times New Roman" w:hAnsi="Times New Roman"/>
          <w:bCs/>
          <w:sz w:val="28"/>
          <w:szCs w:val="28"/>
        </w:rPr>
        <w:t xml:space="preserve">Приложение № 1 к Правилам </w:t>
      </w:r>
      <w:r w:rsidR="00B331E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0E7F" w:rsidRDefault="005A0E7F" w:rsidP="00F32C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Pr="00787252" w:rsidRDefault="0083779B" w:rsidP="00F9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3779B" w:rsidRPr="00787252" w:rsidSect="000D58F6">
          <w:pgSz w:w="11907" w:h="16840" w:code="9"/>
          <w:pgMar w:top="1134" w:right="737" w:bottom="1276" w:left="1304" w:header="720" w:footer="720" w:gutter="0"/>
          <w:cols w:space="720"/>
        </w:sectPr>
      </w:pPr>
    </w:p>
    <w:tbl>
      <w:tblPr>
        <w:tblW w:w="0" w:type="auto"/>
        <w:tblInd w:w="9747" w:type="dxa"/>
        <w:tblLook w:val="04A0"/>
      </w:tblPr>
      <w:tblGrid>
        <w:gridCol w:w="6172"/>
      </w:tblGrid>
      <w:tr w:rsidR="001F7B70" w:rsidRPr="001168C7" w:rsidTr="001168C7">
        <w:tc>
          <w:tcPr>
            <w:tcW w:w="6172" w:type="dxa"/>
          </w:tcPr>
          <w:p w:rsidR="001F7B70" w:rsidRPr="001168C7" w:rsidRDefault="00B331EA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="001F7B70" w:rsidRPr="001168C7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1F7B70" w:rsidRPr="001168C7" w:rsidRDefault="001F7B70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t xml:space="preserve">к Правилам определения требований к закупаемым 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proofErr w:type="spellStart"/>
            <w:r w:rsidR="0032637D">
              <w:rPr>
                <w:rFonts w:ascii="Times New Roman" w:hAnsi="Times New Roman"/>
                <w:sz w:val="28"/>
                <w:szCs w:val="28"/>
                <w:lang w:eastAsia="ru-RU"/>
              </w:rPr>
              <w:t>Чалмалинский</w:t>
            </w:r>
            <w:proofErr w:type="spellEnd"/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Республики</w:t>
            </w:r>
            <w:r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1F7B70" w:rsidRDefault="001F7B70" w:rsidP="001F7B70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B331EA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851"/>
        <w:gridCol w:w="1276"/>
        <w:gridCol w:w="1729"/>
        <w:gridCol w:w="1560"/>
        <w:gridCol w:w="1530"/>
        <w:gridCol w:w="1474"/>
        <w:gridCol w:w="2495"/>
        <w:gridCol w:w="1247"/>
      </w:tblGrid>
      <w:tr w:rsidR="00C07BC7" w:rsidRPr="008755FF" w:rsidTr="00C07BC7">
        <w:trPr>
          <w:cantSplit/>
          <w:tblHeader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по ОКПД</w:t>
            </w: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 отдельного вида товаров, работ, услуг</w:t>
            </w:r>
          </w:p>
        </w:tc>
        <w:tc>
          <w:tcPr>
            <w:tcW w:w="2127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89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</w:t>
            </w:r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том числе качеству) и иным характеристикам, утвержденные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32637D">
              <w:rPr>
                <w:rFonts w:ascii="Times New Roman" w:hAnsi="Times New Roman"/>
                <w:sz w:val="16"/>
                <w:szCs w:val="16"/>
                <w:lang w:eastAsia="ru-RU"/>
              </w:rPr>
              <w:t>Чалмалинский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6746" w:type="dxa"/>
            <w:gridSpan w:val="4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Требования к потребительским свойствам (в том числе качеству)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 xml:space="preserve">и иным характеристикам, утвержденные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Администрацией сельского поселения </w:t>
            </w:r>
            <w:proofErr w:type="spellStart"/>
            <w:r w:rsidR="0032637D">
              <w:rPr>
                <w:rFonts w:ascii="Times New Roman" w:hAnsi="Times New Roman"/>
                <w:sz w:val="16"/>
                <w:szCs w:val="16"/>
                <w:lang w:eastAsia="ru-RU"/>
              </w:rPr>
              <w:t>Чалмалинский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 Республики</w:t>
            </w:r>
          </w:p>
        </w:tc>
      </w:tr>
      <w:tr w:rsidR="00C07BC7" w:rsidRPr="008755FF" w:rsidTr="00C07BC7">
        <w:trPr>
          <w:cantSplit/>
          <w:tblHeader/>
        </w:trPr>
        <w:tc>
          <w:tcPr>
            <w:tcW w:w="1304" w:type="dxa"/>
            <w:vMerge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56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153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значение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2495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обоснование отклонения значения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 от утвержден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 xml:space="preserve">ной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32637D">
              <w:rPr>
                <w:rFonts w:ascii="Times New Roman" w:hAnsi="Times New Roman"/>
                <w:sz w:val="16"/>
                <w:szCs w:val="16"/>
                <w:lang w:eastAsia="ru-RU"/>
              </w:rPr>
              <w:t>Чалмалинский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функцио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нальное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назна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чение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> </w:t>
            </w:r>
            <w:r w:rsidRPr="00C07BC7">
              <w:rPr>
                <w:rStyle w:val="ab"/>
                <w:rFonts w:ascii="Times New Roman" w:hAnsi="Times New Roman"/>
                <w:sz w:val="16"/>
                <w:szCs w:val="16"/>
                <w:vertAlign w:val="baseline"/>
              </w:rPr>
              <w:t>*</w:t>
            </w:r>
          </w:p>
        </w:tc>
      </w:tr>
      <w:tr w:rsidR="00C07BC7" w:rsidRPr="008755FF" w:rsidTr="00C07BC7">
        <w:trPr>
          <w:cantSplit/>
        </w:trPr>
        <w:tc>
          <w:tcPr>
            <w:tcW w:w="155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главы сельского поселения </w:t>
            </w:r>
            <w:proofErr w:type="spellStart"/>
            <w:r w:rsidR="0032637D">
              <w:rPr>
                <w:rFonts w:ascii="Times New Roman" w:hAnsi="Times New Roman"/>
                <w:sz w:val="16"/>
                <w:szCs w:val="16"/>
              </w:rPr>
              <w:t>Чалмалинский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Шаранский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  от 09 сентября 2016 года № 101</w:t>
            </w:r>
            <w:proofErr w:type="gramEnd"/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trHeight w:val="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cantSplit/>
          <w:trHeight w:val="280"/>
        </w:trPr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дминистрацией сельского поселения </w:t>
            </w:r>
            <w:proofErr w:type="spellStart"/>
            <w:r w:rsidR="0032637D">
              <w:rPr>
                <w:rFonts w:ascii="Times New Roman" w:hAnsi="Times New Roman"/>
                <w:sz w:val="16"/>
                <w:szCs w:val="16"/>
                <w:lang w:eastAsia="ru-RU"/>
              </w:rPr>
              <w:t>Чалмалинский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 Республики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Башкортостан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170"/>
        </w:trPr>
        <w:tc>
          <w:tcPr>
            <w:tcW w:w="130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</w:tbl>
    <w:p w:rsidR="00C07BC7" w:rsidRDefault="00C07BC7" w:rsidP="00C07BC7">
      <w:pPr>
        <w:pStyle w:val="a9"/>
        <w:ind w:firstLine="567"/>
        <w:jc w:val="both"/>
        <w:rPr>
          <w:sz w:val="18"/>
          <w:szCs w:val="18"/>
        </w:rPr>
      </w:pPr>
      <w:r w:rsidRPr="00E55F64">
        <w:rPr>
          <w:rStyle w:val="ab"/>
          <w:sz w:val="18"/>
          <w:szCs w:val="18"/>
          <w:vertAlign w:val="baseline"/>
        </w:rPr>
        <w:t>*</w:t>
      </w:r>
      <w:r w:rsidRPr="00E55F64">
        <w:rPr>
          <w:sz w:val="18"/>
          <w:szCs w:val="18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proofErr w:type="gramStart"/>
      <w:r w:rsidRPr="00E55F64">
        <w:rPr>
          <w:sz w:val="18"/>
          <w:szCs w:val="18"/>
        </w:rPr>
        <w:t>.</w:t>
      </w:r>
      <w:r>
        <w:rPr>
          <w:sz w:val="18"/>
          <w:szCs w:val="18"/>
        </w:rPr>
        <w:t>»</w:t>
      </w:r>
      <w:proofErr w:type="gramEnd"/>
    </w:p>
    <w:p w:rsidR="00C07BC7" w:rsidRDefault="00C07BC7" w:rsidP="00C07BC7">
      <w:pPr>
        <w:pStyle w:val="a9"/>
        <w:ind w:firstLine="567"/>
        <w:jc w:val="both"/>
        <w:sectPr w:rsidR="00C07BC7" w:rsidSect="00C07BC7">
          <w:pgSz w:w="16838" w:h="11906" w:orient="landscape"/>
          <w:pgMar w:top="1701" w:right="851" w:bottom="568" w:left="284" w:header="709" w:footer="709" w:gutter="0"/>
          <w:cols w:space="708"/>
          <w:docGrid w:linePitch="360"/>
        </w:sectPr>
      </w:pPr>
    </w:p>
    <w:p w:rsidR="00E427BA" w:rsidRPr="001B655F" w:rsidRDefault="0032637D" w:rsidP="00E427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E427BA" w:rsidRPr="001B655F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E427BA" w:rsidRPr="001B655F" w:rsidRDefault="0032637D" w:rsidP="00E427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427BA" w:rsidRPr="001B655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427BA" w:rsidRPr="001B655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427BA" w:rsidRPr="001B655F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E427BA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E427BA" w:rsidRPr="001B655F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E427BA"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  <w:r w:rsidR="00E427BA" w:rsidRPr="001B65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27BA" w:rsidRPr="001B655F" w:rsidRDefault="00E427BA" w:rsidP="00E427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7BC7" w:rsidRDefault="00E427BA" w:rsidP="00E427BA">
      <w:pPr>
        <w:pStyle w:val="a9"/>
        <w:ind w:firstLine="567"/>
        <w:jc w:val="both"/>
      </w:pPr>
      <w:r w:rsidRPr="001B65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32637D">
        <w:rPr>
          <w:sz w:val="28"/>
          <w:szCs w:val="28"/>
        </w:rPr>
        <w:t>И.Г.Мухаметов</w:t>
      </w:r>
      <w:proofErr w:type="spellEnd"/>
      <w:r w:rsidRPr="001B655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</w:t>
      </w:r>
      <w:r w:rsidRPr="001B655F">
        <w:rPr>
          <w:sz w:val="28"/>
          <w:szCs w:val="28"/>
        </w:rPr>
        <w:t xml:space="preserve">        </w:t>
      </w:r>
    </w:p>
    <w:sectPr w:rsidR="00C07BC7" w:rsidSect="00C07BC7">
      <w:pgSz w:w="11906" w:h="16838"/>
      <w:pgMar w:top="85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5F" w:rsidRDefault="00B77A5F" w:rsidP="008277C7">
      <w:pPr>
        <w:spacing w:after="0" w:line="240" w:lineRule="auto"/>
      </w:pPr>
      <w:r>
        <w:separator/>
      </w:r>
    </w:p>
  </w:endnote>
  <w:endnote w:type="continuationSeparator" w:id="0">
    <w:p w:rsidR="00B77A5F" w:rsidRDefault="00B77A5F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5F" w:rsidRDefault="00B77A5F" w:rsidP="008277C7">
      <w:pPr>
        <w:spacing w:after="0" w:line="240" w:lineRule="auto"/>
      </w:pPr>
      <w:r>
        <w:separator/>
      </w:r>
    </w:p>
  </w:footnote>
  <w:footnote w:type="continuationSeparator" w:id="0">
    <w:p w:rsidR="00B77A5F" w:rsidRDefault="00B77A5F" w:rsidP="0082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CF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E787A83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A35"/>
    <w:rsid w:val="00090EB9"/>
    <w:rsid w:val="000A4D6D"/>
    <w:rsid w:val="000B1EFB"/>
    <w:rsid w:val="000B3D3D"/>
    <w:rsid w:val="000D1AF7"/>
    <w:rsid w:val="000D58F6"/>
    <w:rsid w:val="00102A7E"/>
    <w:rsid w:val="001168C7"/>
    <w:rsid w:val="001850A5"/>
    <w:rsid w:val="001A693F"/>
    <w:rsid w:val="001B655F"/>
    <w:rsid w:val="001F7B70"/>
    <w:rsid w:val="002B128D"/>
    <w:rsid w:val="002B1BF9"/>
    <w:rsid w:val="002F0D19"/>
    <w:rsid w:val="0032637D"/>
    <w:rsid w:val="003364AD"/>
    <w:rsid w:val="003473D1"/>
    <w:rsid w:val="00376D04"/>
    <w:rsid w:val="003B24A7"/>
    <w:rsid w:val="003D6247"/>
    <w:rsid w:val="00410864"/>
    <w:rsid w:val="0047780C"/>
    <w:rsid w:val="004C28DC"/>
    <w:rsid w:val="004D5F12"/>
    <w:rsid w:val="004F3AF2"/>
    <w:rsid w:val="00531BE2"/>
    <w:rsid w:val="00565A23"/>
    <w:rsid w:val="005A0E7F"/>
    <w:rsid w:val="005F06C5"/>
    <w:rsid w:val="00646C56"/>
    <w:rsid w:val="006A7C95"/>
    <w:rsid w:val="006B05A6"/>
    <w:rsid w:val="00710FC1"/>
    <w:rsid w:val="00715F67"/>
    <w:rsid w:val="0076642D"/>
    <w:rsid w:val="00787252"/>
    <w:rsid w:val="00806684"/>
    <w:rsid w:val="008277C7"/>
    <w:rsid w:val="0083779B"/>
    <w:rsid w:val="008661FF"/>
    <w:rsid w:val="00890A08"/>
    <w:rsid w:val="008E40A6"/>
    <w:rsid w:val="0090142D"/>
    <w:rsid w:val="009469CF"/>
    <w:rsid w:val="009E439C"/>
    <w:rsid w:val="00A77220"/>
    <w:rsid w:val="00A77FC1"/>
    <w:rsid w:val="00AC398E"/>
    <w:rsid w:val="00B331EA"/>
    <w:rsid w:val="00B61A35"/>
    <w:rsid w:val="00B77A5F"/>
    <w:rsid w:val="00BD3A17"/>
    <w:rsid w:val="00C07BC7"/>
    <w:rsid w:val="00C219A9"/>
    <w:rsid w:val="00C82DDD"/>
    <w:rsid w:val="00CB3430"/>
    <w:rsid w:val="00D264F2"/>
    <w:rsid w:val="00D345AF"/>
    <w:rsid w:val="00DD37B6"/>
    <w:rsid w:val="00E11562"/>
    <w:rsid w:val="00E379C1"/>
    <w:rsid w:val="00E427BA"/>
    <w:rsid w:val="00E52392"/>
    <w:rsid w:val="00E524F6"/>
    <w:rsid w:val="00EA1540"/>
    <w:rsid w:val="00EC2D44"/>
    <w:rsid w:val="00EF588E"/>
    <w:rsid w:val="00F20E05"/>
    <w:rsid w:val="00F32C87"/>
    <w:rsid w:val="00F911DA"/>
    <w:rsid w:val="00FC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911DA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911D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E5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392"/>
    <w:rPr>
      <w:lang w:eastAsia="en-US"/>
    </w:rPr>
  </w:style>
  <w:style w:type="table" w:styleId="a8">
    <w:name w:val="Table Grid"/>
    <w:basedOn w:val="a1"/>
    <w:locked/>
    <w:rsid w:val="001A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rsid w:val="00B331E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331EA"/>
    <w:rPr>
      <w:rFonts w:ascii="Times New Roman" w:eastAsia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B331EA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2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3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FE9603A0C1AB18B82D0180EE70870DF576D7F39174C47B40F2D0BFC5DC67DA44AE2D27C053B2E2460CA9BDF9E43EFC1B082B83AF10530y3e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AB624484B22E9AE2D1E32B9AD85C9E80BE24A6ADF298366D19C8BEB0CCDB08FA33B3B0FAADB81BF62CA55DB0766E7F0FC4CDBB7496D7CkCq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2021-12-24T09:24:00Z</cp:lastPrinted>
  <dcterms:created xsi:type="dcterms:W3CDTF">2021-12-24T09:16:00Z</dcterms:created>
  <dcterms:modified xsi:type="dcterms:W3CDTF">2021-12-24T09:24:00Z</dcterms:modified>
</cp:coreProperties>
</file>