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9202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Pr="00CF1485" w:rsidRDefault="00E92028" w:rsidP="00E92028">
            <w:pPr>
              <w:snapToGrid w:val="0"/>
              <w:rPr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24"/>
              </w:rPr>
              <w:t>Ҡ</w:t>
            </w:r>
            <w:r>
              <w:rPr>
                <w:b/>
                <w:sz w:val="18"/>
                <w:szCs w:val="24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24"/>
              </w:rPr>
              <w:t>Ы</w:t>
            </w:r>
            <w:proofErr w:type="gramEnd"/>
          </w:p>
          <w:p w:rsidR="00E92028" w:rsidRDefault="00E92028" w:rsidP="00E92028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ШАРАН РАЙОНЫ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 РАЙОНЫНЫҢ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САЛМАЛЫ АУЫЛ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  <w:szCs w:val="24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СОВЕТЫ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1375E2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 w:rsidRPr="001375E2">
              <w:rPr>
                <w:b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filled="t">
                  <v:fill color2="black"/>
                  <v:imagedata r:id="rId6" o:title=""/>
                </v:shape>
              </w:pic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РЕСПУБЛИКА БАШКОРТОСТАН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МУНИЦИПАЛЬНЫЙ РАЙОН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ШАРАНСКИЙ РАЙОН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 СЕЛЬСКОГО ПОСЕЛЕНИЯ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 w:cs="Tahoma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24"/>
              </w:rPr>
              <w:t>СЕЛЬСОВЕТ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</w:tr>
    </w:tbl>
    <w:p w:rsidR="00805761" w:rsidRDefault="00805761" w:rsidP="00D716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Pr="00D71676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16"/>
          <w:szCs w:val="16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r w:rsidR="00E92028">
        <w:rPr>
          <w:b/>
          <w:bCs/>
          <w:color w:val="000000"/>
          <w:sz w:val="28"/>
          <w:szCs w:val="22"/>
        </w:rPr>
        <w:t xml:space="preserve">Чалмалинский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0F693C" w:rsidRPr="000F693C">
        <w:rPr>
          <w:b/>
          <w:bCs/>
          <w:color w:val="000000"/>
          <w:sz w:val="28"/>
          <w:szCs w:val="22"/>
        </w:rPr>
        <w:t>202</w:t>
      </w:r>
      <w:r w:rsidR="00B00E4F">
        <w:rPr>
          <w:b/>
          <w:bCs/>
          <w:color w:val="000000"/>
          <w:sz w:val="28"/>
          <w:szCs w:val="22"/>
        </w:rPr>
        <w:t>2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D71676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16"/>
          <w:szCs w:val="16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C863B2" w:rsidRPr="007B6D1A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C47A79">
        <w:rPr>
          <w:color w:val="000000"/>
          <w:sz w:val="27"/>
          <w:szCs w:val="27"/>
        </w:rPr>
        <w:t>2</w:t>
      </w:r>
      <w:r w:rsidR="007D7321">
        <w:rPr>
          <w:color w:val="000000"/>
          <w:sz w:val="27"/>
          <w:szCs w:val="27"/>
        </w:rPr>
        <w:t>0</w:t>
      </w:r>
      <w:r w:rsidR="00C47A79">
        <w:rPr>
          <w:color w:val="000000"/>
          <w:sz w:val="27"/>
          <w:szCs w:val="27"/>
        </w:rPr>
        <w:t>.12.20</w:t>
      </w:r>
      <w:r w:rsidR="006D2371">
        <w:rPr>
          <w:color w:val="000000"/>
          <w:sz w:val="27"/>
          <w:szCs w:val="27"/>
        </w:rPr>
        <w:t>2</w:t>
      </w:r>
      <w:r w:rsidR="00593E35">
        <w:rPr>
          <w:color w:val="000000"/>
          <w:sz w:val="27"/>
          <w:szCs w:val="27"/>
        </w:rPr>
        <w:t>1</w:t>
      </w:r>
      <w:r w:rsidRPr="007B6D1A">
        <w:rPr>
          <w:color w:val="000000"/>
          <w:sz w:val="27"/>
          <w:szCs w:val="27"/>
        </w:rPr>
        <w:t xml:space="preserve"> г № </w:t>
      </w:r>
      <w:r w:rsidR="007D7321">
        <w:rPr>
          <w:color w:val="000000"/>
          <w:sz w:val="27"/>
          <w:szCs w:val="27"/>
        </w:rPr>
        <w:t>26/220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proofErr w:type="gramStart"/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0F693C">
        <w:rPr>
          <w:sz w:val="28"/>
          <w:szCs w:val="28"/>
        </w:rPr>
        <w:t>202</w:t>
      </w:r>
      <w:r w:rsidR="004E1716">
        <w:rPr>
          <w:sz w:val="28"/>
          <w:szCs w:val="28"/>
        </w:rPr>
        <w:t>2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7D7321" w:rsidRPr="007D7321">
        <w:rPr>
          <w:sz w:val="28"/>
          <w:szCs w:val="28"/>
        </w:rPr>
        <w:t>4</w:t>
      </w:r>
      <w:r w:rsidR="007D7321">
        <w:rPr>
          <w:sz w:val="28"/>
          <w:szCs w:val="28"/>
        </w:rPr>
        <w:t> </w:t>
      </w:r>
      <w:r w:rsidR="007D7321" w:rsidRPr="007D7321">
        <w:rPr>
          <w:sz w:val="28"/>
          <w:szCs w:val="28"/>
        </w:rPr>
        <w:t>708</w:t>
      </w:r>
      <w:r w:rsidR="007D7321">
        <w:rPr>
          <w:sz w:val="28"/>
          <w:szCs w:val="28"/>
        </w:rPr>
        <w:t xml:space="preserve"> </w:t>
      </w:r>
      <w:r w:rsidR="007D7321" w:rsidRPr="007D7321">
        <w:rPr>
          <w:sz w:val="28"/>
          <w:szCs w:val="28"/>
        </w:rPr>
        <w:t>005,06</w:t>
      </w:r>
      <w:r w:rsidR="00325884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, по расходам в сумме </w:t>
      </w:r>
      <w:r w:rsidR="007D7321" w:rsidRPr="007D7321">
        <w:rPr>
          <w:sz w:val="28"/>
          <w:szCs w:val="28"/>
        </w:rPr>
        <w:t>4</w:t>
      </w:r>
      <w:r w:rsidR="007D7321">
        <w:rPr>
          <w:sz w:val="28"/>
          <w:szCs w:val="28"/>
        </w:rPr>
        <w:t> </w:t>
      </w:r>
      <w:r w:rsidR="007D7321" w:rsidRPr="007D7321">
        <w:rPr>
          <w:sz w:val="28"/>
          <w:szCs w:val="28"/>
        </w:rPr>
        <w:t>268</w:t>
      </w:r>
      <w:r w:rsidR="007D7321">
        <w:rPr>
          <w:sz w:val="28"/>
          <w:szCs w:val="28"/>
        </w:rPr>
        <w:t xml:space="preserve"> </w:t>
      </w:r>
      <w:r w:rsidR="007D7321" w:rsidRPr="007D7321">
        <w:rPr>
          <w:sz w:val="28"/>
          <w:szCs w:val="28"/>
        </w:rPr>
        <w:t>603,3</w:t>
      </w:r>
      <w:r w:rsidR="007D7321">
        <w:rPr>
          <w:sz w:val="28"/>
          <w:szCs w:val="28"/>
        </w:rPr>
        <w:t>0</w:t>
      </w:r>
      <w:r w:rsidR="00303442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с прев</w:t>
      </w:r>
      <w:r w:rsidR="00D71676">
        <w:rPr>
          <w:sz w:val="28"/>
          <w:szCs w:val="28"/>
        </w:rPr>
        <w:t>ышением доходов над расходами (</w:t>
      </w:r>
      <w:r w:rsidR="00303442" w:rsidRPr="00303442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сельского поселения муниципального района Шаранский район Республики Башкортостан) в сумме </w:t>
      </w:r>
      <w:r w:rsidR="007D7321" w:rsidRPr="007D7321">
        <w:rPr>
          <w:sz w:val="28"/>
          <w:szCs w:val="28"/>
        </w:rPr>
        <w:t>439</w:t>
      </w:r>
      <w:r w:rsidR="007D7321">
        <w:rPr>
          <w:sz w:val="28"/>
          <w:szCs w:val="28"/>
        </w:rPr>
        <w:t xml:space="preserve"> </w:t>
      </w:r>
      <w:r w:rsidR="007D7321" w:rsidRPr="007D7321">
        <w:rPr>
          <w:sz w:val="28"/>
          <w:szCs w:val="28"/>
        </w:rPr>
        <w:t>401,76</w:t>
      </w:r>
      <w:r>
        <w:rPr>
          <w:sz w:val="28"/>
          <w:szCs w:val="28"/>
        </w:rPr>
        <w:t xml:space="preserve"> рубл</w:t>
      </w:r>
      <w:r w:rsidR="007915B0">
        <w:rPr>
          <w:sz w:val="28"/>
          <w:szCs w:val="28"/>
        </w:rPr>
        <w:t>ей</w:t>
      </w:r>
      <w:r>
        <w:rPr>
          <w:sz w:val="28"/>
          <w:szCs w:val="28"/>
        </w:rPr>
        <w:t xml:space="preserve"> и со следующими показателями по:</w:t>
      </w:r>
      <w:proofErr w:type="gramEnd"/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4E1716">
        <w:rPr>
          <w:sz w:val="28"/>
          <w:szCs w:val="28"/>
        </w:rPr>
        <w:t>2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4E171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E92028" w:rsidRPr="007B6D1A"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4E1716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F693C">
        <w:rPr>
          <w:sz w:val="28"/>
          <w:szCs w:val="28"/>
        </w:rPr>
        <w:t>202</w:t>
      </w:r>
      <w:r w:rsidR="004E1716"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4CA1" w:rsidRPr="00D71676" w:rsidRDefault="00DE4CA1" w:rsidP="00D71676">
      <w:pPr>
        <w:jc w:val="both"/>
        <w:rPr>
          <w:color w:val="000000"/>
          <w:sz w:val="16"/>
          <w:szCs w:val="1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</w:t>
            </w:r>
            <w:r w:rsidR="00E92028">
              <w:rPr>
                <w:color w:val="000000"/>
                <w:sz w:val="27"/>
                <w:szCs w:val="27"/>
              </w:rPr>
              <w:t>Чалмалинский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92028" w:rsidP="006E5C9E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D71676">
        <w:rPr>
          <w:sz w:val="27"/>
          <w:szCs w:val="27"/>
        </w:rPr>
        <w:t>Чалмалы</w:t>
      </w:r>
    </w:p>
    <w:p w:rsidR="0051208F" w:rsidRPr="00D71676" w:rsidRDefault="006D2371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0F693C">
        <w:rPr>
          <w:sz w:val="27"/>
          <w:szCs w:val="27"/>
        </w:rPr>
        <w:t>.03</w:t>
      </w:r>
      <w:r w:rsidR="00D71676" w:rsidRPr="00D71676">
        <w:rPr>
          <w:sz w:val="27"/>
          <w:szCs w:val="27"/>
        </w:rPr>
        <w:t>.202</w:t>
      </w:r>
      <w:r w:rsidR="00B00E4F">
        <w:rPr>
          <w:sz w:val="27"/>
          <w:szCs w:val="27"/>
        </w:rPr>
        <w:t>3</w:t>
      </w:r>
    </w:p>
    <w:p w:rsidR="00FE5D8F" w:rsidRDefault="004C5C71" w:rsidP="00B63168">
      <w:pPr>
        <w:jc w:val="both"/>
        <w:rPr>
          <w:sz w:val="27"/>
          <w:szCs w:val="27"/>
        </w:rPr>
      </w:pPr>
      <w:r w:rsidRPr="00D71676">
        <w:rPr>
          <w:sz w:val="27"/>
          <w:szCs w:val="27"/>
        </w:rPr>
        <w:t xml:space="preserve">№ </w:t>
      </w:r>
      <w:r w:rsidR="00B00E4F">
        <w:rPr>
          <w:sz w:val="27"/>
          <w:szCs w:val="27"/>
        </w:rPr>
        <w:t>39/311</w:t>
      </w:r>
    </w:p>
    <w:p w:rsidR="003C3888" w:rsidRPr="00D71676" w:rsidRDefault="003C3888" w:rsidP="003C3888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</w:t>
      </w:r>
      <w:r w:rsidRPr="007B6D1A">
        <w:rPr>
          <w:sz w:val="27"/>
          <w:szCs w:val="27"/>
        </w:rPr>
        <w:t>Приложение</w:t>
      </w:r>
      <w:proofErr w:type="gramStart"/>
      <w:r w:rsidRPr="007B6D1A">
        <w:rPr>
          <w:sz w:val="27"/>
          <w:szCs w:val="27"/>
        </w:rPr>
        <w:t>1</w:t>
      </w:r>
      <w:proofErr w:type="gramEnd"/>
      <w:r w:rsidRPr="007B6D1A">
        <w:rPr>
          <w:sz w:val="27"/>
          <w:szCs w:val="27"/>
        </w:rPr>
        <w:t xml:space="preserve"> </w:t>
      </w:r>
    </w:p>
    <w:p w:rsidR="003C3888" w:rsidRPr="007B6D1A" w:rsidRDefault="003C3888" w:rsidP="003C3888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>за 2022 год» от 11 марта 2023 года №39/311</w:t>
      </w:r>
    </w:p>
    <w:p w:rsidR="003C3888" w:rsidRPr="007B6D1A" w:rsidRDefault="003C3888" w:rsidP="003C3888">
      <w:pPr>
        <w:jc w:val="both"/>
        <w:rPr>
          <w:sz w:val="27"/>
          <w:szCs w:val="27"/>
        </w:rPr>
      </w:pPr>
    </w:p>
    <w:p w:rsidR="003C3888" w:rsidRDefault="003C3888" w:rsidP="003C3888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715A11">
        <w:rPr>
          <w:b/>
          <w:sz w:val="28"/>
          <w:szCs w:val="28"/>
        </w:rPr>
        <w:t xml:space="preserve">муниципального района </w:t>
      </w:r>
      <w:proofErr w:type="spellStart"/>
      <w:r w:rsidRPr="00715A11">
        <w:rPr>
          <w:b/>
          <w:sz w:val="28"/>
          <w:szCs w:val="28"/>
        </w:rPr>
        <w:t>Шаранский</w:t>
      </w:r>
      <w:proofErr w:type="spellEnd"/>
      <w:r w:rsidRPr="00715A11">
        <w:rPr>
          <w:b/>
          <w:sz w:val="28"/>
          <w:szCs w:val="28"/>
        </w:rPr>
        <w:t xml:space="preserve"> район Республики Башкортостан </w:t>
      </w:r>
    </w:p>
    <w:p w:rsidR="003C3888" w:rsidRPr="00715A11" w:rsidRDefault="003C3888" w:rsidP="003C3888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2022 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3C3888" w:rsidRPr="007B6D1A" w:rsidRDefault="003C3888" w:rsidP="003C3888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260"/>
        <w:gridCol w:w="13"/>
        <w:gridCol w:w="4807"/>
        <w:gridCol w:w="1559"/>
      </w:tblGrid>
      <w:tr w:rsidR="003C3888" w:rsidRPr="007B6D1A" w:rsidTr="003C3888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88" w:rsidRPr="00D50910" w:rsidRDefault="003C3888" w:rsidP="003C38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D50910" w:rsidRDefault="003C3888" w:rsidP="003C38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3C3888" w:rsidRPr="007B6D1A" w:rsidTr="003C3888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15A11" w:rsidRDefault="003C3888" w:rsidP="003C3888">
            <w:pPr>
              <w:jc w:val="center"/>
              <w:rPr>
                <w:b/>
                <w:sz w:val="24"/>
                <w:szCs w:val="24"/>
              </w:rPr>
            </w:pPr>
            <w:r w:rsidRPr="00715A1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15A11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715A11">
              <w:rPr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</w:tr>
      <w:tr w:rsidR="003C3888" w:rsidRPr="007B6D1A" w:rsidTr="003C3888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C3888" w:rsidRPr="007B6D1A" w:rsidTr="003C3888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3C3888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 </w:t>
            </w:r>
            <w:r w:rsidRPr="003C3888">
              <w:rPr>
                <w:b/>
                <w:sz w:val="27"/>
                <w:szCs w:val="27"/>
              </w:rPr>
              <w:t>708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C3888">
              <w:rPr>
                <w:b/>
                <w:sz w:val="27"/>
                <w:szCs w:val="27"/>
              </w:rPr>
              <w:t>005,06</w:t>
            </w:r>
          </w:p>
        </w:tc>
      </w:tr>
      <w:tr w:rsidR="003C3888" w:rsidRPr="007B6D1A" w:rsidTr="003C3888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7B6D1A" w:rsidRDefault="003C3888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3C388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 </w:t>
            </w:r>
            <w:r w:rsidRPr="003C3888">
              <w:rPr>
                <w:b/>
                <w:sz w:val="27"/>
                <w:szCs w:val="27"/>
              </w:rPr>
              <w:t>419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C3888">
              <w:rPr>
                <w:b/>
                <w:sz w:val="27"/>
                <w:szCs w:val="27"/>
              </w:rPr>
              <w:t>310,28</w:t>
            </w:r>
          </w:p>
        </w:tc>
      </w:tr>
      <w:tr w:rsidR="003C3888" w:rsidRPr="007B6D1A" w:rsidTr="003C3888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3C3888">
              <w:rPr>
                <w:b/>
                <w:sz w:val="27"/>
                <w:szCs w:val="27"/>
              </w:rPr>
              <w:t>971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3C3888">
              <w:rPr>
                <w:b/>
                <w:sz w:val="27"/>
                <w:szCs w:val="27"/>
              </w:rPr>
              <w:t>104,98</w:t>
            </w:r>
          </w:p>
        </w:tc>
      </w:tr>
      <w:tr w:rsidR="003C3888" w:rsidRPr="007B6D1A" w:rsidTr="003C3888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3C3888">
              <w:rPr>
                <w:sz w:val="27"/>
                <w:szCs w:val="27"/>
              </w:rPr>
              <w:t>971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104,98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3C3888">
              <w:rPr>
                <w:sz w:val="27"/>
                <w:szCs w:val="27"/>
              </w:rPr>
              <w:t>970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180,34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E7D39" w:rsidRDefault="003C3888" w:rsidP="003C3888">
            <w:pPr>
              <w:ind w:left="113" w:right="180"/>
              <w:jc w:val="both"/>
              <w:rPr>
                <w:sz w:val="28"/>
                <w:szCs w:val="28"/>
              </w:rPr>
            </w:pPr>
            <w:proofErr w:type="gramStart"/>
            <w:r w:rsidRPr="003C388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3C3888">
              <w:rPr>
                <w:sz w:val="27"/>
                <w:szCs w:val="27"/>
              </w:rPr>
              <w:t>969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865,49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3C388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02010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2100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3C3888" w:rsidRDefault="003C3888" w:rsidP="003C3888">
            <w:pPr>
              <w:ind w:left="113" w:right="180"/>
              <w:jc w:val="both"/>
              <w:rPr>
                <w:sz w:val="28"/>
                <w:szCs w:val="28"/>
              </w:rPr>
            </w:pPr>
            <w:r w:rsidRPr="003C388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99,96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3C3888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02010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3000</w:t>
            </w:r>
            <w:r>
              <w:rPr>
                <w:sz w:val="27"/>
                <w:szCs w:val="27"/>
              </w:rPr>
              <w:t xml:space="preserve"> </w:t>
            </w:r>
            <w:r w:rsidRPr="003C3888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3C3888" w:rsidRDefault="003C3888" w:rsidP="003C3888">
            <w:pPr>
              <w:ind w:left="113" w:right="180"/>
              <w:jc w:val="both"/>
              <w:rPr>
                <w:sz w:val="28"/>
                <w:szCs w:val="28"/>
              </w:rPr>
            </w:pPr>
            <w:r w:rsidRPr="003C388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214,89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02020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3C3888" w:rsidRDefault="003C3888" w:rsidP="003C3888">
            <w:pPr>
              <w:jc w:val="both"/>
              <w:rPr>
                <w:color w:val="000000"/>
                <w:sz w:val="28"/>
                <w:szCs w:val="28"/>
              </w:rPr>
            </w:pPr>
            <w:r w:rsidRPr="003C3888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02020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2100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jc w:val="both"/>
              <w:rPr>
                <w:color w:val="000000"/>
                <w:sz w:val="28"/>
                <w:szCs w:val="28"/>
              </w:rPr>
            </w:pPr>
            <w:r w:rsidRPr="003C3888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 w:rsidRPr="003C3888">
              <w:rPr>
                <w:color w:val="000000"/>
                <w:sz w:val="28"/>
                <w:szCs w:val="28"/>
              </w:rPr>
              <w:lastRenderedPageBreak/>
              <w:t>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0,01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02030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jc w:val="both"/>
              <w:rPr>
                <w:color w:val="000000"/>
                <w:sz w:val="28"/>
                <w:szCs w:val="28"/>
              </w:rPr>
            </w:pPr>
            <w:r w:rsidRPr="003C3888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924,63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02030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1000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C3888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897,15</w:t>
            </w:r>
          </w:p>
        </w:tc>
      </w:tr>
      <w:tr w:rsidR="003C3888" w:rsidRPr="007B6D1A" w:rsidTr="003C3888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02030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2100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3C3888" w:rsidRDefault="003C3888" w:rsidP="003C3888">
            <w:pPr>
              <w:jc w:val="both"/>
              <w:rPr>
                <w:color w:val="000000"/>
                <w:sz w:val="28"/>
                <w:szCs w:val="28"/>
              </w:rPr>
            </w:pPr>
            <w:r w:rsidRPr="003C3888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27,48</w:t>
            </w:r>
          </w:p>
        </w:tc>
      </w:tr>
      <w:tr w:rsidR="003C3888" w:rsidRPr="007B6D1A" w:rsidTr="003C3888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F1301">
              <w:rPr>
                <w:b/>
                <w:sz w:val="27"/>
                <w:szCs w:val="27"/>
              </w:rPr>
              <w:t>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2F1301">
              <w:rPr>
                <w:b/>
                <w:sz w:val="27"/>
                <w:szCs w:val="27"/>
              </w:rPr>
              <w:t>194,33</w:t>
            </w:r>
          </w:p>
        </w:tc>
      </w:tr>
      <w:tr w:rsidR="003C3888" w:rsidRPr="007B6D1A" w:rsidTr="003C3888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194,33</w:t>
            </w:r>
          </w:p>
        </w:tc>
      </w:tr>
      <w:tr w:rsidR="003C3888" w:rsidRPr="007B6D1A" w:rsidTr="003C3888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2F1301" w:rsidRPr="002F1301">
              <w:rPr>
                <w:sz w:val="27"/>
                <w:szCs w:val="27"/>
              </w:rPr>
              <w:t>8</w:t>
            </w:r>
            <w:r w:rsidR="002F1301">
              <w:rPr>
                <w:sz w:val="27"/>
                <w:szCs w:val="27"/>
              </w:rPr>
              <w:t xml:space="preserve"> </w:t>
            </w:r>
            <w:r w:rsidR="002F1301" w:rsidRPr="002F1301">
              <w:rPr>
                <w:sz w:val="27"/>
                <w:szCs w:val="27"/>
              </w:rPr>
              <w:t>194,33</w:t>
            </w:r>
          </w:p>
        </w:tc>
      </w:tr>
      <w:tr w:rsidR="003C3888" w:rsidRPr="007B6D1A" w:rsidTr="003C3888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F1301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 </w:t>
            </w:r>
            <w:r w:rsidRPr="002F1301">
              <w:rPr>
                <w:b/>
                <w:sz w:val="27"/>
                <w:szCs w:val="27"/>
              </w:rPr>
              <w:t>378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2F1301">
              <w:rPr>
                <w:b/>
                <w:sz w:val="27"/>
                <w:szCs w:val="27"/>
              </w:rPr>
              <w:t>862,05</w:t>
            </w:r>
          </w:p>
        </w:tc>
      </w:tr>
      <w:tr w:rsidR="003C3888" w:rsidRPr="007B6D1A" w:rsidTr="003C3888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117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122,69</w:t>
            </w:r>
          </w:p>
        </w:tc>
      </w:tr>
      <w:tr w:rsidR="003C3888" w:rsidRPr="007B6D1A" w:rsidTr="003C3888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7B6D1A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117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122,69</w:t>
            </w:r>
          </w:p>
        </w:tc>
      </w:tr>
      <w:tr w:rsidR="003C3888" w:rsidRPr="007B6D1A" w:rsidTr="003C3888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13" w:righ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2F1301">
              <w:rPr>
                <w:sz w:val="27"/>
                <w:szCs w:val="27"/>
              </w:rPr>
              <w:t>261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739,36</w:t>
            </w:r>
          </w:p>
        </w:tc>
      </w:tr>
      <w:tr w:rsidR="003C3888" w:rsidRPr="007B6D1A" w:rsidTr="003C3888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3C3888" w:rsidRPr="007B6D1A" w:rsidRDefault="003C3888" w:rsidP="003C388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2F1301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470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245,4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rPr>
          <w:trHeight w:hRule="exact" w:val="1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3C3888" w:rsidRPr="007B6D1A" w:rsidRDefault="003C3888" w:rsidP="003C388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2F1301">
              <w:rPr>
                <w:sz w:val="27"/>
                <w:szCs w:val="27"/>
              </w:rPr>
              <w:t>470</w:t>
            </w:r>
            <w:r>
              <w:rPr>
                <w:sz w:val="27"/>
                <w:szCs w:val="27"/>
              </w:rPr>
              <w:t xml:space="preserve"> </w:t>
            </w:r>
            <w:r w:rsidRPr="002F1301">
              <w:rPr>
                <w:sz w:val="27"/>
                <w:szCs w:val="27"/>
              </w:rPr>
              <w:t>245,4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791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493,96</w:t>
            </w:r>
          </w:p>
        </w:tc>
      </w:tr>
      <w:tr w:rsidR="003C3888" w:rsidRPr="007B6D1A" w:rsidTr="003C3888">
        <w:trPr>
          <w:trHeight w:hRule="exact" w:val="14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C3888" w:rsidRPr="007B6D1A" w:rsidRDefault="003C3888" w:rsidP="003C388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791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493,96</w:t>
            </w:r>
          </w:p>
        </w:tc>
      </w:tr>
      <w:tr w:rsidR="003C3888" w:rsidRPr="007B6D1A" w:rsidTr="003C388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 xml:space="preserve">ДОХОДЫ ОТ ИСПОЛЬЗОВАНИЯ ИМУЩЕСТВА, НАХОДЯЩЕГОСЯ В ГОСУДАРСТВЕННОЙ И </w:t>
            </w:r>
            <w:r w:rsidRPr="00E3619E">
              <w:rPr>
                <w:b/>
                <w:sz w:val="27"/>
                <w:szCs w:val="27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6F38AD" w:rsidRDefault="000200FC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lastRenderedPageBreak/>
              <w:t>10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662,17</w:t>
            </w:r>
          </w:p>
        </w:tc>
      </w:tr>
      <w:tr w:rsidR="003C3888" w:rsidRPr="007B6D1A" w:rsidTr="003C3888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1 11 05000 00 0000 120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0200FC" w:rsidP="003C3888">
            <w:pPr>
              <w:jc w:val="center"/>
            </w:pPr>
            <w:r w:rsidRPr="000200FC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662,17</w:t>
            </w:r>
          </w:p>
        </w:tc>
      </w:tr>
      <w:tr w:rsidR="003C3888" w:rsidRPr="007B6D1A" w:rsidTr="003C3888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0200FC" w:rsidP="003C3888">
            <w:pPr>
              <w:jc w:val="center"/>
            </w:pPr>
            <w:r w:rsidRPr="000200FC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662,17</w:t>
            </w:r>
          </w:p>
        </w:tc>
      </w:tr>
      <w:tr w:rsidR="003C3888" w:rsidRPr="007B6D1A" w:rsidTr="003C3888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1 11 05025 10 0000 120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E3619E" w:rsidRDefault="003C3888" w:rsidP="003C3888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Default="000200FC" w:rsidP="003C3888">
            <w:pPr>
              <w:jc w:val="center"/>
            </w:pPr>
            <w:r w:rsidRPr="000200FC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662,17</w:t>
            </w:r>
          </w:p>
        </w:tc>
      </w:tr>
      <w:tr w:rsidR="003C3888" w:rsidRPr="007B6D1A" w:rsidTr="003C3888">
        <w:trPr>
          <w:trHeight w:val="30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13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00000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00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0000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0200FC" w:rsidRDefault="000200FC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jc w:val="center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t>48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988,95</w:t>
            </w:r>
          </w:p>
        </w:tc>
      </w:tr>
      <w:tr w:rsidR="003C3888" w:rsidRPr="007B6D1A" w:rsidTr="003C3888">
        <w:trPr>
          <w:trHeight w:val="69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01000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130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1760D5" w:rsidRDefault="000200FC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48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988,95</w:t>
            </w:r>
          </w:p>
        </w:tc>
      </w:tr>
      <w:tr w:rsidR="003C3888" w:rsidRPr="007B6D1A" w:rsidTr="003C3888">
        <w:trPr>
          <w:trHeight w:val="7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01990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130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1760D5" w:rsidRDefault="000200FC" w:rsidP="003C3888">
            <w:pPr>
              <w:ind w:left="113" w:right="180"/>
              <w:jc w:val="both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C3888" w:rsidRPr="007B6D1A" w:rsidRDefault="000200FC" w:rsidP="003C3888">
            <w:pPr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48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988,95</w:t>
            </w:r>
          </w:p>
        </w:tc>
      </w:tr>
      <w:tr w:rsidR="000200FC" w:rsidRPr="007B6D1A" w:rsidTr="003C3888">
        <w:trPr>
          <w:trHeight w:val="7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C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C" w:rsidRPr="000200FC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0200FC" w:rsidRPr="000200FC" w:rsidRDefault="000200FC" w:rsidP="003C388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200FC" w:rsidRPr="000200FC" w:rsidRDefault="000200FC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1 500,00</w:t>
            </w:r>
          </w:p>
        </w:tc>
      </w:tr>
      <w:tr w:rsidR="000200FC" w:rsidRPr="007B6D1A" w:rsidTr="003C3888">
        <w:trPr>
          <w:trHeight w:val="7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C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C" w:rsidRPr="000200FC" w:rsidRDefault="000200FC" w:rsidP="003C3888">
            <w:pPr>
              <w:ind w:right="-110"/>
              <w:jc w:val="center"/>
              <w:rPr>
                <w:sz w:val="27"/>
                <w:szCs w:val="27"/>
              </w:rPr>
            </w:pPr>
            <w:r w:rsidRPr="000200FC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02000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0200FC">
              <w:rPr>
                <w:sz w:val="27"/>
                <w:szCs w:val="27"/>
              </w:rPr>
              <w:t>140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4509B6" w:rsidRDefault="001375E2" w:rsidP="004509B6">
            <w:pPr>
              <w:ind w:left="113" w:right="180"/>
              <w:jc w:val="both"/>
              <w:rPr>
                <w:rFonts w:ascii="Calibri" w:eastAsia="Calibri" w:hAnsi="Calibri"/>
              </w:rPr>
            </w:pPr>
            <w:r>
              <w:rPr>
                <w:sz w:val="27"/>
                <w:szCs w:val="27"/>
              </w:rPr>
              <w:fldChar w:fldCharType="begin"/>
            </w:r>
            <w:r w:rsidR="000200FC">
              <w:rPr>
                <w:sz w:val="27"/>
                <w:szCs w:val="27"/>
              </w:rPr>
              <w:instrText xml:space="preserve"> LINK </w:instrText>
            </w:r>
            <w:r w:rsidR="00325884">
              <w:rPr>
                <w:sz w:val="27"/>
                <w:szCs w:val="27"/>
              </w:rPr>
              <w:instrText xml:space="preserve">Excel.Sheet.8 "C:\\Users\\Пользователь\\Desktop\\конкурска\\ОТЧЕТ ОБ ИСПОЛНЕНИИ БЮДЖЕТА 2022.xls" Доходы!R70C1 </w:instrText>
            </w:r>
            <w:r w:rsidR="000200FC">
              <w:rPr>
                <w:sz w:val="27"/>
                <w:szCs w:val="27"/>
              </w:rPr>
              <w:instrText xml:space="preserve">\a \f 5 \h  \* MERGEFORMAT </w:instrText>
            </w:r>
            <w:r>
              <w:rPr>
                <w:sz w:val="27"/>
                <w:szCs w:val="27"/>
              </w:rPr>
              <w:fldChar w:fldCharType="separate"/>
            </w:r>
          </w:p>
          <w:p w:rsidR="004509B6" w:rsidRPr="004509B6" w:rsidRDefault="004509B6" w:rsidP="004509B6">
            <w:pPr>
              <w:ind w:left="113" w:right="180"/>
              <w:jc w:val="both"/>
              <w:rPr>
                <w:sz w:val="27"/>
                <w:szCs w:val="27"/>
              </w:rPr>
            </w:pPr>
            <w:r w:rsidRPr="004509B6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  <w:p w:rsidR="000200FC" w:rsidRPr="000200FC" w:rsidRDefault="001375E2" w:rsidP="000200FC">
            <w:pPr>
              <w:ind w:right="1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200FC" w:rsidRPr="000200FC" w:rsidRDefault="000200FC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1 500,00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0200FC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 </w:t>
            </w:r>
            <w:r w:rsidRPr="000200FC">
              <w:rPr>
                <w:b/>
                <w:sz w:val="27"/>
                <w:szCs w:val="27"/>
              </w:rPr>
              <w:t>288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694,78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БЕЗВОЗМЕЗДНЫЕ ПОСТУПЛЕНИЯ  ОТ ДРУГИХ БЮДЖЕТОВ БЮДЖЕТНОЙ </w:t>
            </w:r>
            <w:r w:rsidRPr="007B6D1A">
              <w:rPr>
                <w:b/>
                <w:sz w:val="27"/>
                <w:szCs w:val="27"/>
              </w:rPr>
              <w:lastRenderedPageBreak/>
              <w:t>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0200FC" w:rsidP="003C388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0200FC">
              <w:rPr>
                <w:b/>
                <w:sz w:val="27"/>
                <w:szCs w:val="27"/>
              </w:rPr>
              <w:lastRenderedPageBreak/>
              <w:t>2</w:t>
            </w:r>
            <w:r>
              <w:rPr>
                <w:b/>
                <w:sz w:val="27"/>
                <w:szCs w:val="27"/>
              </w:rPr>
              <w:t> </w:t>
            </w:r>
            <w:r w:rsidRPr="000200FC">
              <w:rPr>
                <w:b/>
                <w:sz w:val="27"/>
                <w:szCs w:val="27"/>
              </w:rPr>
              <w:t>288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0200FC">
              <w:rPr>
                <w:b/>
                <w:sz w:val="27"/>
                <w:szCs w:val="27"/>
              </w:rPr>
              <w:t>694,78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2 02 10000 00 0000 15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567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699,2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567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699,2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2 02 15001 10 0000 15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567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699,2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2 02 30000 00 0000 15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EE667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  <w:r w:rsidR="003C388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4</w:t>
            </w:r>
            <w:r w:rsidR="003C3888">
              <w:rPr>
                <w:sz w:val="27"/>
                <w:szCs w:val="27"/>
              </w:rPr>
              <w:t>00,0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122 400,0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2 02 35118 10 0000 15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122 400,0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2 02 40000 00 0000 15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EE6674">
              <w:rPr>
                <w:sz w:val="27"/>
                <w:szCs w:val="27"/>
              </w:rPr>
              <w:t>264</w:t>
            </w:r>
            <w:r>
              <w:rPr>
                <w:sz w:val="27"/>
                <w:szCs w:val="27"/>
              </w:rPr>
              <w:t> </w:t>
            </w:r>
            <w:r w:rsidRPr="00EE6674">
              <w:rPr>
                <w:sz w:val="27"/>
                <w:szCs w:val="27"/>
              </w:rPr>
              <w:t>500</w:t>
            </w:r>
            <w:r>
              <w:rPr>
                <w:sz w:val="27"/>
                <w:szCs w:val="27"/>
              </w:rPr>
              <w:t>,00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</w:t>
            </w:r>
            <w:r w:rsidR="003C3888">
              <w:rPr>
                <w:sz w:val="27"/>
                <w:szCs w:val="27"/>
              </w:rPr>
              <w:t> 000,0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2 02 40014 10 0000 15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</w:t>
            </w:r>
            <w:r w:rsidR="003C3888">
              <w:rPr>
                <w:sz w:val="27"/>
                <w:szCs w:val="27"/>
              </w:rPr>
              <w:t> 000,0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Pr="007B6D1A">
              <w:rPr>
                <w:sz w:val="27"/>
                <w:szCs w:val="27"/>
              </w:rPr>
              <w:t>2 02 49999 00 0000 15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7B6D1A" w:rsidRDefault="00EE6674" w:rsidP="00EE667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639 500,00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>
              <w:rPr>
                <w:sz w:val="27"/>
                <w:szCs w:val="27"/>
              </w:rPr>
              <w:t>7231</w:t>
            </w:r>
            <w:r w:rsidRPr="007B6D1A">
              <w:rPr>
                <w:sz w:val="27"/>
                <w:szCs w:val="27"/>
              </w:rPr>
              <w:t xml:space="preserve"> 15</w:t>
            </w:r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Pr="00E60661" w:rsidRDefault="00EE6674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639 500,00</w:t>
            </w:r>
          </w:p>
        </w:tc>
      </w:tr>
      <w:tr w:rsidR="003C3888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EE6674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7B6D1A">
              <w:rPr>
                <w:sz w:val="27"/>
                <w:szCs w:val="27"/>
              </w:rPr>
              <w:t>2 02 49999 10 7404 15</w:t>
            </w:r>
            <w:bookmarkEnd w:id="0"/>
            <w:bookmarkEnd w:id="1"/>
            <w:r w:rsidR="00EE6674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EE6674" w:rsidP="003C3888">
            <w:pPr>
              <w:jc w:val="both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888" w:rsidRDefault="00EE6674" w:rsidP="003C3888">
            <w:pPr>
              <w:jc w:val="center"/>
            </w:pPr>
            <w:r>
              <w:rPr>
                <w:sz w:val="27"/>
                <w:szCs w:val="27"/>
              </w:rPr>
              <w:t>139 5</w:t>
            </w:r>
            <w:r w:rsidR="003C3888">
              <w:rPr>
                <w:sz w:val="27"/>
                <w:szCs w:val="27"/>
              </w:rPr>
              <w:t>00,0</w:t>
            </w:r>
          </w:p>
        </w:tc>
      </w:tr>
      <w:tr w:rsidR="00EE6674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Default="00EE6674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Pr="007B6D1A" w:rsidRDefault="00EE6674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 0</w:t>
            </w:r>
            <w:r w:rsidRPr="00EE667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49999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7404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150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Pr="00EE6674" w:rsidRDefault="00EE6674" w:rsidP="003C3888">
            <w:pPr>
              <w:jc w:val="both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 xml:space="preserve">Прочие межбюджетные трансферты, передаваемые бюджетам сельских поселений (мероприятия по </w:t>
            </w:r>
            <w:r w:rsidRPr="00EE6674">
              <w:rPr>
                <w:sz w:val="27"/>
                <w:szCs w:val="27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74" w:rsidRDefault="00EE6674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500 000,00</w:t>
            </w:r>
          </w:p>
        </w:tc>
      </w:tr>
      <w:tr w:rsidR="00EE6674" w:rsidRPr="007B6D1A" w:rsidTr="003C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Default="00EE6674" w:rsidP="003C388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Pr="007B6D1A" w:rsidRDefault="00EE6674" w:rsidP="00EE6674">
            <w:pPr>
              <w:ind w:right="-110"/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90000000000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150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4" w:rsidRPr="00EE6674" w:rsidRDefault="00EE6674" w:rsidP="003C3888">
            <w:pPr>
              <w:jc w:val="both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74" w:rsidRDefault="00EE6674" w:rsidP="003C3888">
            <w:pPr>
              <w:jc w:val="center"/>
              <w:rPr>
                <w:sz w:val="27"/>
                <w:szCs w:val="27"/>
              </w:rPr>
            </w:pPr>
            <w:r w:rsidRPr="00EE6674">
              <w:rPr>
                <w:sz w:val="27"/>
                <w:szCs w:val="27"/>
              </w:rPr>
              <w:t>334</w:t>
            </w:r>
            <w:r>
              <w:rPr>
                <w:sz w:val="27"/>
                <w:szCs w:val="27"/>
              </w:rPr>
              <w:t xml:space="preserve"> </w:t>
            </w:r>
            <w:r w:rsidRPr="00EE6674">
              <w:rPr>
                <w:sz w:val="27"/>
                <w:szCs w:val="27"/>
              </w:rPr>
              <w:t>095,58</w:t>
            </w:r>
          </w:p>
        </w:tc>
      </w:tr>
    </w:tbl>
    <w:p w:rsidR="003C3888" w:rsidRPr="007B6D1A" w:rsidRDefault="003C3888" w:rsidP="003C3888">
      <w:pPr>
        <w:rPr>
          <w:sz w:val="27"/>
          <w:szCs w:val="27"/>
        </w:rPr>
      </w:pPr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>сельсовет муниципального района</w:t>
      </w:r>
    </w:p>
    <w:p w:rsidR="003C3888" w:rsidRPr="007B6D1A" w:rsidRDefault="003C3888" w:rsidP="003C3888">
      <w:pPr>
        <w:tabs>
          <w:tab w:val="left" w:pos="7371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                        </w:t>
      </w:r>
      <w:r w:rsidRPr="007B6D1A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И.Г.Мухаметов</w:t>
      </w:r>
      <w:proofErr w:type="spellEnd"/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  <w:r w:rsidRPr="007B6D1A">
        <w:rPr>
          <w:sz w:val="27"/>
          <w:szCs w:val="27"/>
        </w:rPr>
        <w:t xml:space="preserve">      </w:t>
      </w: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C3888" w:rsidRDefault="003C3888" w:rsidP="003C3888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3C3888" w:rsidRDefault="003C3888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137F2F" w:rsidRDefault="00137F2F" w:rsidP="003C3888"/>
    <w:p w:rsidR="003C3888" w:rsidRDefault="003C3888" w:rsidP="003C3888"/>
    <w:p w:rsidR="003C3888" w:rsidRPr="007B6D1A" w:rsidRDefault="003C3888" w:rsidP="003C3888">
      <w:pPr>
        <w:pStyle w:val="2"/>
        <w:tabs>
          <w:tab w:val="center" w:pos="4287"/>
        </w:tabs>
        <w:spacing w:before="0"/>
        <w:rPr>
          <w:sz w:val="27"/>
          <w:szCs w:val="27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2</w:t>
      </w:r>
    </w:p>
    <w:p w:rsidR="003C3888" w:rsidRPr="007B6D1A" w:rsidRDefault="003C3888" w:rsidP="003C3888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>за 2022 год» от 11 марта 2023 года №39/311</w:t>
      </w:r>
    </w:p>
    <w:p w:rsidR="003C3888" w:rsidRDefault="003C3888" w:rsidP="003C3888">
      <w:pPr>
        <w:ind w:left="4248"/>
        <w:rPr>
          <w:color w:val="000000"/>
          <w:sz w:val="24"/>
          <w:szCs w:val="24"/>
        </w:rPr>
      </w:pPr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Ведомственная структура расходов бюджета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</w:p>
    <w:p w:rsidR="003C3888" w:rsidRPr="007B6D1A" w:rsidRDefault="003C3888" w:rsidP="003C3888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на </w:t>
      </w:r>
      <w:r>
        <w:rPr>
          <w:sz w:val="27"/>
          <w:szCs w:val="27"/>
        </w:rPr>
        <w:t>2022</w:t>
      </w:r>
      <w:r w:rsidRPr="007B6D1A">
        <w:rPr>
          <w:sz w:val="27"/>
          <w:szCs w:val="27"/>
        </w:rPr>
        <w:t xml:space="preserve"> год </w:t>
      </w:r>
    </w:p>
    <w:p w:rsidR="003C3888" w:rsidRPr="007B6D1A" w:rsidRDefault="003C3888" w:rsidP="003C3888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B6D1A">
        <w:rPr>
          <w:rFonts w:ascii="Times New Roman" w:hAnsi="Times New Roman" w:cs="Times New Roman"/>
          <w:sz w:val="27"/>
          <w:szCs w:val="27"/>
        </w:rPr>
        <w:t xml:space="preserve"> (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276"/>
        <w:gridCol w:w="850"/>
        <w:gridCol w:w="1560"/>
        <w:gridCol w:w="708"/>
        <w:gridCol w:w="1985"/>
      </w:tblGrid>
      <w:tr w:rsidR="003C3888" w:rsidRPr="007B6D1A" w:rsidTr="003C3888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Кассовое исполнение</w:t>
            </w:r>
          </w:p>
        </w:tc>
      </w:tr>
      <w:tr w:rsidR="003C3888" w:rsidRPr="007B6D1A" w:rsidTr="003C3888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ind w:left="85" w:right="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A593F">
              <w:rPr>
                <w:b/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2A593F" w:rsidRDefault="003C3888" w:rsidP="003C3888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2A593F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137F2F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268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603,3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Администрация сельского поселения </w:t>
            </w:r>
            <w:proofErr w:type="spellStart"/>
            <w:r>
              <w:rPr>
                <w:sz w:val="27"/>
                <w:szCs w:val="27"/>
              </w:rPr>
              <w:t>Чалмалинский</w:t>
            </w:r>
            <w:proofErr w:type="spellEnd"/>
          </w:p>
          <w:p w:rsidR="003C3888" w:rsidRPr="007B6D1A" w:rsidRDefault="003C3888" w:rsidP="003C3888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7B6D1A">
              <w:rPr>
                <w:b/>
                <w:sz w:val="27"/>
                <w:szCs w:val="27"/>
              </w:rPr>
              <w:t>Шаранский</w:t>
            </w:r>
            <w:proofErr w:type="spellEnd"/>
            <w:r w:rsidRPr="007B6D1A">
              <w:rPr>
                <w:b/>
                <w:sz w:val="27"/>
                <w:szCs w:val="27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137F2F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268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137F2F">
              <w:rPr>
                <w:rFonts w:ascii="Times New Roman" w:hAnsi="Times New Roman"/>
                <w:b/>
                <w:sz w:val="27"/>
                <w:szCs w:val="27"/>
              </w:rPr>
              <w:t>603,3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E55128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E55128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E55128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  <w:r w:rsidRPr="00E55128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A5051E" w:rsidRDefault="00137F2F" w:rsidP="003C3888">
            <w:pPr>
              <w:jc w:val="center"/>
              <w:rPr>
                <w:b/>
                <w:sz w:val="27"/>
                <w:szCs w:val="27"/>
              </w:rPr>
            </w:pPr>
            <w:r w:rsidRPr="00137F2F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 </w:t>
            </w:r>
            <w:r w:rsidRPr="00137F2F">
              <w:rPr>
                <w:b/>
                <w:sz w:val="27"/>
                <w:szCs w:val="27"/>
              </w:rPr>
              <w:t>320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137F2F">
              <w:rPr>
                <w:b/>
                <w:sz w:val="27"/>
                <w:szCs w:val="27"/>
              </w:rPr>
              <w:t>179,58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Default="00D52288" w:rsidP="003C3888">
            <w:pPr>
              <w:jc w:val="center"/>
            </w:pPr>
            <w:r w:rsidRPr="00D52288">
              <w:rPr>
                <w:sz w:val="27"/>
                <w:szCs w:val="27"/>
              </w:rPr>
              <w:t>979</w:t>
            </w:r>
            <w:r>
              <w:rPr>
                <w:sz w:val="27"/>
                <w:szCs w:val="27"/>
              </w:rPr>
              <w:t xml:space="preserve"> </w:t>
            </w:r>
            <w:r w:rsidRPr="00D52288">
              <w:rPr>
                <w:sz w:val="27"/>
                <w:szCs w:val="27"/>
              </w:rPr>
              <w:t>327,47</w:t>
            </w:r>
          </w:p>
        </w:tc>
      </w:tr>
      <w:tr w:rsidR="00D522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both"/>
              <w:rPr>
                <w:sz w:val="27"/>
                <w:szCs w:val="27"/>
              </w:rPr>
            </w:pPr>
            <w:proofErr w:type="spellStart"/>
            <w:r w:rsidRPr="007B6D1A">
              <w:rPr>
                <w:sz w:val="27"/>
                <w:szCs w:val="27"/>
              </w:rPr>
              <w:t>Непрограммные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2288" w:rsidRDefault="00D52288" w:rsidP="00D52288">
            <w:pPr>
              <w:jc w:val="center"/>
            </w:pPr>
            <w:r w:rsidRPr="00027869">
              <w:rPr>
                <w:sz w:val="27"/>
                <w:szCs w:val="27"/>
              </w:rPr>
              <w:t>979 327,47</w:t>
            </w:r>
          </w:p>
        </w:tc>
      </w:tr>
      <w:tr w:rsidR="00D522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2288" w:rsidRPr="007B6D1A" w:rsidRDefault="00D522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2288" w:rsidRDefault="00D52288" w:rsidP="00D52288">
            <w:pPr>
              <w:jc w:val="center"/>
            </w:pPr>
            <w:r w:rsidRPr="00027869">
              <w:rPr>
                <w:sz w:val="27"/>
                <w:szCs w:val="27"/>
              </w:rPr>
              <w:t>979 327,47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D545C7" w:rsidP="003C3888">
            <w:pPr>
              <w:jc w:val="center"/>
              <w:rPr>
                <w:sz w:val="27"/>
                <w:szCs w:val="27"/>
              </w:rPr>
            </w:pPr>
            <w:r w:rsidRPr="00027869">
              <w:rPr>
                <w:sz w:val="27"/>
                <w:szCs w:val="27"/>
              </w:rPr>
              <w:t>979 327,47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F56443">
              <w:rPr>
                <w:sz w:val="27"/>
                <w:szCs w:val="27"/>
              </w:rPr>
              <w:t>340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852,11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proofErr w:type="spellStart"/>
            <w:r w:rsidRPr="007B6D1A">
              <w:rPr>
                <w:sz w:val="27"/>
                <w:szCs w:val="27"/>
              </w:rPr>
              <w:t>Непрограммные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F56443">
              <w:rPr>
                <w:sz w:val="27"/>
                <w:szCs w:val="27"/>
              </w:rPr>
              <w:t>340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852,11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Pr="00F56443">
              <w:rPr>
                <w:sz w:val="27"/>
                <w:szCs w:val="27"/>
              </w:rPr>
              <w:t>340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852,11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968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877,41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370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183,7</w:t>
            </w:r>
            <w:r>
              <w:rPr>
                <w:sz w:val="27"/>
                <w:szCs w:val="27"/>
              </w:rPr>
              <w:t>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1 791,00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812F9B" w:rsidRDefault="00F56443" w:rsidP="003C3888">
            <w:pPr>
              <w:jc w:val="center"/>
              <w:rPr>
                <w:b/>
              </w:rPr>
            </w:pPr>
            <w:r w:rsidRPr="00F56443">
              <w:rPr>
                <w:b/>
                <w:sz w:val="27"/>
                <w:szCs w:val="27"/>
              </w:rPr>
              <w:t>122</w:t>
            </w:r>
            <w:r>
              <w:rPr>
                <w:b/>
                <w:sz w:val="27"/>
                <w:szCs w:val="27"/>
              </w:rPr>
              <w:t> </w:t>
            </w:r>
            <w:r w:rsidRPr="00F56443">
              <w:rPr>
                <w:b/>
                <w:sz w:val="27"/>
                <w:szCs w:val="27"/>
              </w:rPr>
              <w:t>400</w:t>
            </w:r>
            <w:r>
              <w:rPr>
                <w:b/>
                <w:sz w:val="27"/>
                <w:szCs w:val="27"/>
              </w:rPr>
              <w:t>,00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7"/>
                <w:szCs w:val="27"/>
              </w:rPr>
              <w:t>122 400,00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both"/>
              <w:rPr>
                <w:sz w:val="27"/>
                <w:szCs w:val="27"/>
              </w:rPr>
            </w:pPr>
            <w:proofErr w:type="spellStart"/>
            <w:r w:rsidRPr="007B6D1A">
              <w:rPr>
                <w:sz w:val="27"/>
                <w:szCs w:val="27"/>
              </w:rPr>
              <w:t>Непрограммные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7"/>
                <w:szCs w:val="27"/>
              </w:rPr>
              <w:t>122 400,00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7"/>
                <w:szCs w:val="27"/>
              </w:rPr>
              <w:t>122 400,00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56443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122 400,00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882A4E" w:rsidRDefault="00F56443" w:rsidP="003C3888">
            <w:pPr>
              <w:jc w:val="center"/>
              <w:rPr>
                <w:b/>
                <w:sz w:val="28"/>
                <w:szCs w:val="28"/>
              </w:rPr>
            </w:pPr>
            <w:r w:rsidRPr="00F56443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6443">
              <w:rPr>
                <w:b/>
                <w:sz w:val="28"/>
                <w:szCs w:val="28"/>
              </w:rPr>
              <w:t>488,45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56443" w:rsidRPr="007B6D1A" w:rsidRDefault="00F56443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8"/>
                <w:szCs w:val="28"/>
              </w:rPr>
              <w:t>74 488,45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3A783C">
              <w:rPr>
                <w:sz w:val="27"/>
                <w:szCs w:val="27"/>
              </w:rPr>
              <w:t xml:space="preserve">Программа сельского поселения «Пожарная безопасность в сельском поселении </w:t>
            </w:r>
            <w:proofErr w:type="spellStart"/>
            <w:r w:rsidRPr="003A783C">
              <w:rPr>
                <w:sz w:val="27"/>
                <w:szCs w:val="27"/>
              </w:rPr>
              <w:t>Чалмалинский</w:t>
            </w:r>
            <w:proofErr w:type="spellEnd"/>
            <w:r w:rsidRPr="003A783C">
              <w:rPr>
                <w:sz w:val="27"/>
                <w:szCs w:val="27"/>
              </w:rPr>
              <w:t xml:space="preserve"> сельсовет муниципальном районе </w:t>
            </w:r>
            <w:proofErr w:type="spellStart"/>
            <w:r w:rsidRPr="003A783C">
              <w:rPr>
                <w:sz w:val="27"/>
                <w:szCs w:val="27"/>
              </w:rPr>
              <w:t>Шаранский</w:t>
            </w:r>
            <w:proofErr w:type="spellEnd"/>
            <w:r w:rsidRPr="003A783C">
              <w:rPr>
                <w:sz w:val="27"/>
                <w:szCs w:val="27"/>
              </w:rPr>
              <w:t xml:space="preserve"> район Республики Башкортостан на 2016-2020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8"/>
                <w:szCs w:val="28"/>
              </w:rPr>
              <w:t>74 488,45</w:t>
            </w:r>
          </w:p>
        </w:tc>
      </w:tr>
      <w:tr w:rsidR="00F56443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6443" w:rsidRPr="007B6D1A" w:rsidRDefault="00F56443" w:rsidP="003C3888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443" w:rsidRPr="007B6D1A" w:rsidRDefault="00F56443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6443" w:rsidRPr="00F56443" w:rsidRDefault="00F56443" w:rsidP="00F56443">
            <w:pPr>
              <w:jc w:val="center"/>
            </w:pPr>
            <w:r w:rsidRPr="00F56443">
              <w:rPr>
                <w:sz w:val="28"/>
                <w:szCs w:val="28"/>
              </w:rPr>
              <w:t>74 488,45</w:t>
            </w:r>
          </w:p>
        </w:tc>
      </w:tr>
      <w:tr w:rsidR="003C3888" w:rsidRPr="00E972F4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E972F4" w:rsidRDefault="00F56443" w:rsidP="003C3888">
            <w:pPr>
              <w:jc w:val="center"/>
              <w:rPr>
                <w:sz w:val="28"/>
                <w:szCs w:val="28"/>
              </w:rPr>
            </w:pPr>
            <w:r w:rsidRPr="00F5644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F56443">
              <w:rPr>
                <w:sz w:val="28"/>
                <w:szCs w:val="28"/>
              </w:rPr>
              <w:t>488,45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E972F4" w:rsidRDefault="00F56443" w:rsidP="003C3888">
            <w:pPr>
              <w:jc w:val="center"/>
              <w:rPr>
                <w:sz w:val="27"/>
                <w:szCs w:val="27"/>
              </w:rPr>
            </w:pPr>
            <w:r w:rsidRPr="00F56443">
              <w:rPr>
                <w:sz w:val="27"/>
                <w:szCs w:val="27"/>
              </w:rPr>
              <w:t>29</w:t>
            </w:r>
            <w:r>
              <w:rPr>
                <w:sz w:val="27"/>
                <w:szCs w:val="27"/>
              </w:rPr>
              <w:t xml:space="preserve"> </w:t>
            </w:r>
            <w:r w:rsidRPr="00F56443">
              <w:rPr>
                <w:sz w:val="27"/>
                <w:szCs w:val="27"/>
              </w:rPr>
              <w:t>988,45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Default="00F56443" w:rsidP="00F564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C3888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5</w:t>
            </w:r>
            <w:r w:rsidR="003C3888">
              <w:rPr>
                <w:sz w:val="27"/>
                <w:szCs w:val="27"/>
              </w:rPr>
              <w:t>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E972F4" w:rsidRDefault="00F56443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C3888">
              <w:rPr>
                <w:sz w:val="27"/>
                <w:szCs w:val="27"/>
              </w:rPr>
              <w:t>0 000,00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E972F4" w:rsidRDefault="00F56443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C3888">
              <w:rPr>
                <w:sz w:val="27"/>
                <w:szCs w:val="27"/>
              </w:rPr>
              <w:t>0 000,00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A5051E" w:rsidRDefault="003C3888" w:rsidP="003C388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A5051E" w:rsidRDefault="00F56443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625 000,00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="003C3888">
              <w:rPr>
                <w:sz w:val="27"/>
                <w:szCs w:val="27"/>
              </w:rPr>
              <w:t>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</w:t>
            </w:r>
            <w:proofErr w:type="spellStart"/>
            <w:r w:rsidRPr="007B6D1A">
              <w:rPr>
                <w:sz w:val="27"/>
                <w:szCs w:val="27"/>
              </w:rPr>
              <w:t>Шаранский</w:t>
            </w:r>
            <w:proofErr w:type="spellEnd"/>
            <w:r w:rsidRPr="007B6D1A">
              <w:rPr>
                <w:sz w:val="27"/>
                <w:szCs w:val="27"/>
              </w:rPr>
              <w:t xml:space="preserve"> район Республики Башкортостан на 2015-2020гг»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888" w:rsidRDefault="003C3888" w:rsidP="00F56443">
            <w:r>
              <w:rPr>
                <w:sz w:val="27"/>
                <w:szCs w:val="27"/>
              </w:rPr>
              <w:t xml:space="preserve">     </w:t>
            </w:r>
            <w:r w:rsidR="00F56443">
              <w:rPr>
                <w:sz w:val="27"/>
                <w:szCs w:val="27"/>
              </w:rPr>
              <w:t>62</w:t>
            </w:r>
            <w:r>
              <w:rPr>
                <w:sz w:val="27"/>
                <w:szCs w:val="27"/>
              </w:rPr>
              <w:t>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Default="00F56443" w:rsidP="003C3888">
            <w:pPr>
              <w:jc w:val="center"/>
            </w:pPr>
            <w:r>
              <w:rPr>
                <w:sz w:val="27"/>
                <w:szCs w:val="27"/>
              </w:rPr>
              <w:t>62</w:t>
            </w:r>
            <w:r w:rsidR="003C3888">
              <w:rPr>
                <w:sz w:val="27"/>
                <w:szCs w:val="27"/>
              </w:rPr>
              <w:t>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Default="00F56443" w:rsidP="003C3888">
            <w:pPr>
              <w:jc w:val="center"/>
            </w:pPr>
            <w:r>
              <w:rPr>
                <w:sz w:val="27"/>
                <w:szCs w:val="27"/>
              </w:rPr>
              <w:t>62</w:t>
            </w:r>
            <w:r w:rsidR="003C3888">
              <w:rPr>
                <w:sz w:val="27"/>
                <w:szCs w:val="27"/>
              </w:rPr>
              <w:t>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3C3888" w:rsidP="003C388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7B6D1A" w:rsidRDefault="00F56443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="003C3888">
              <w:rPr>
                <w:sz w:val="27"/>
                <w:szCs w:val="27"/>
              </w:rPr>
              <w:t>5 000,00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882A4E" w:rsidRDefault="006506FE" w:rsidP="003C3888">
            <w:pPr>
              <w:jc w:val="both"/>
              <w:rPr>
                <w:b/>
                <w:sz w:val="26"/>
                <w:szCs w:val="26"/>
              </w:rPr>
            </w:pPr>
            <w:r w:rsidRPr="006506F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</w:rPr>
            </w:pPr>
            <w:r w:rsidRPr="00882A4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882A4E" w:rsidRDefault="003C3888" w:rsidP="006506FE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0</w:t>
            </w:r>
            <w:r w:rsidR="006506FE">
              <w:rPr>
                <w:b/>
                <w:sz w:val="27"/>
                <w:szCs w:val="27"/>
              </w:rPr>
              <w:t>5</w:t>
            </w:r>
            <w:r w:rsidRPr="00882A4E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882A4E" w:rsidRDefault="006506FE" w:rsidP="003C3888">
            <w:pPr>
              <w:jc w:val="center"/>
              <w:rPr>
                <w:b/>
                <w:sz w:val="27"/>
                <w:szCs w:val="27"/>
              </w:rPr>
            </w:pPr>
            <w:r w:rsidRPr="006506FE">
              <w:rPr>
                <w:b/>
                <w:sz w:val="27"/>
                <w:szCs w:val="27"/>
              </w:rPr>
              <w:t>891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6506FE">
              <w:rPr>
                <w:b/>
                <w:sz w:val="27"/>
                <w:szCs w:val="27"/>
              </w:rPr>
              <w:t>282,92</w:t>
            </w:r>
          </w:p>
        </w:tc>
      </w:tr>
      <w:tr w:rsidR="006506FE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6FE" w:rsidRPr="006506FE" w:rsidRDefault="006506FE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FE" w:rsidRDefault="006506FE" w:rsidP="003C3888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E" w:rsidRPr="007B6D1A" w:rsidRDefault="006506FE" w:rsidP="003748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</w:t>
            </w:r>
            <w:r w:rsidR="00374862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6FE" w:rsidRPr="00270CF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="006506FE" w:rsidRPr="00270CF2">
              <w:rPr>
                <w:sz w:val="26"/>
                <w:szCs w:val="26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6FE" w:rsidRPr="007B6D1A" w:rsidRDefault="006506FE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6FE" w:rsidRDefault="006506FE" w:rsidP="003C3888">
            <w:pPr>
              <w:jc w:val="center"/>
              <w:rPr>
                <w:sz w:val="27"/>
                <w:szCs w:val="27"/>
              </w:rPr>
            </w:pPr>
            <w:r w:rsidRPr="006506FE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6506FE">
              <w:rPr>
                <w:sz w:val="27"/>
                <w:szCs w:val="27"/>
              </w:rPr>
              <w:t>373</w:t>
            </w:r>
            <w:r>
              <w:rPr>
                <w:sz w:val="27"/>
                <w:szCs w:val="27"/>
              </w:rPr>
              <w:t>,00</w:t>
            </w:r>
          </w:p>
        </w:tc>
      </w:tr>
      <w:tr w:rsidR="006506FE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6FE" w:rsidRPr="006506FE" w:rsidRDefault="006506FE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Чалмалинский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Шаранский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район Республики Башкортостан» на </w:t>
            </w:r>
            <w:r w:rsidRPr="006506FE">
              <w:rPr>
                <w:color w:val="000000"/>
                <w:sz w:val="27"/>
                <w:szCs w:val="27"/>
              </w:rPr>
              <w:lastRenderedPageBreak/>
              <w:t>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FE" w:rsidRDefault="006506FE" w:rsidP="003C3888">
            <w:pPr>
              <w:jc w:val="center"/>
            </w:pPr>
            <w:r w:rsidRPr="00354BD3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FE" w:rsidRPr="007B6D1A" w:rsidRDefault="006506FE" w:rsidP="003748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</w:t>
            </w:r>
            <w:r w:rsidR="00374862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6FE" w:rsidRPr="00270CF2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506FE" w:rsidRPr="00270CF2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="006506FE" w:rsidRPr="00270CF2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6FE" w:rsidRPr="007B6D1A" w:rsidRDefault="006506FE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06FE" w:rsidRDefault="006506FE" w:rsidP="003C3888">
            <w:pPr>
              <w:jc w:val="center"/>
              <w:rPr>
                <w:sz w:val="27"/>
                <w:szCs w:val="27"/>
              </w:rPr>
            </w:pPr>
            <w:r w:rsidRPr="006506FE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6506FE">
              <w:rPr>
                <w:sz w:val="27"/>
                <w:szCs w:val="27"/>
              </w:rPr>
              <w:t>373</w:t>
            </w:r>
            <w:r>
              <w:rPr>
                <w:sz w:val="27"/>
                <w:szCs w:val="27"/>
              </w:rPr>
              <w:t>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Pr="00270CF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270CF2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</w:pPr>
            <w:r w:rsidRPr="00EA32DD">
              <w:rPr>
                <w:sz w:val="27"/>
                <w:szCs w:val="27"/>
              </w:rPr>
              <w:t>8 373,00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Pr="00270CF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270CF2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</w:pPr>
            <w:r w:rsidRPr="00EA32DD">
              <w:rPr>
                <w:sz w:val="27"/>
                <w:szCs w:val="27"/>
              </w:rPr>
              <w:t>8 373,00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</w:pPr>
            <w:r w:rsidRPr="00EA32DD">
              <w:rPr>
                <w:sz w:val="27"/>
                <w:szCs w:val="27"/>
              </w:rPr>
              <w:t>8 373,00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</w:pPr>
            <w:r w:rsidRPr="00EA32DD">
              <w:rPr>
                <w:sz w:val="27"/>
                <w:szCs w:val="27"/>
              </w:rPr>
              <w:t>8 373,00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882 909,92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 xml:space="preserve">Программа «Благоустройство населенных пунктов сельского поселения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Чалмалинский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Шаранский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район Республики Башкортостан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882 909,92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 xml:space="preserve">Подпрограмма «Уличное освещение сельского поселения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Чалмалинский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сельсовет со сроком реализации до 2024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514 140,05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514 140,05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70CF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260 740,05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100 000,00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100 000,00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6506FE">
              <w:rPr>
                <w:color w:val="000000"/>
                <w:sz w:val="27"/>
                <w:szCs w:val="27"/>
              </w:rPr>
              <w:t>Софинансирование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153 400,00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6506FE">
              <w:rPr>
                <w:color w:val="000000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153 400,00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lastRenderedPageBreak/>
              <w:t xml:space="preserve">Подпрограмма «Благоустройство территории сельского поселения </w:t>
            </w:r>
            <w:proofErr w:type="spellStart"/>
            <w:r w:rsidRPr="006506FE">
              <w:rPr>
                <w:color w:val="000000"/>
                <w:sz w:val="27"/>
                <w:szCs w:val="27"/>
              </w:rPr>
              <w:t>Чалмалинский</w:t>
            </w:r>
            <w:proofErr w:type="spellEnd"/>
            <w:r w:rsidRPr="006506FE">
              <w:rPr>
                <w:color w:val="000000"/>
                <w:sz w:val="27"/>
                <w:szCs w:val="27"/>
              </w:rPr>
              <w:t xml:space="preserve"> сельсовет со сроком реализации до 2024года»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368 769,87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368 769,87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126 749,87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124 699,87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2 050,00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242 020,00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6506FE" w:rsidRDefault="00374862" w:rsidP="006506FE">
            <w:pPr>
              <w:jc w:val="both"/>
              <w:rPr>
                <w:color w:val="000000"/>
                <w:sz w:val="27"/>
                <w:szCs w:val="27"/>
              </w:rPr>
            </w:pPr>
            <w:r w:rsidRPr="006506FE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EA32DD" w:rsidRDefault="00374862" w:rsidP="00650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242 020,00</w:t>
            </w:r>
          </w:p>
        </w:tc>
      </w:tr>
      <w:tr w:rsidR="003C3888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888" w:rsidRPr="00882A4E" w:rsidRDefault="00374862" w:rsidP="003C3888">
            <w:pPr>
              <w:snapToGrid w:val="0"/>
              <w:ind w:left="34" w:right="33"/>
              <w:jc w:val="both"/>
              <w:rPr>
                <w:b/>
                <w:sz w:val="26"/>
                <w:szCs w:val="26"/>
              </w:rPr>
            </w:pPr>
            <w:r w:rsidRPr="0037486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</w:rPr>
            </w:pPr>
            <w:r w:rsidRPr="00882A4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882A4E" w:rsidRDefault="00374862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882A4E" w:rsidRDefault="003C3888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3888" w:rsidRPr="00882A4E" w:rsidRDefault="00374862" w:rsidP="003C388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128507</w:t>
            </w:r>
            <w:r w:rsidR="003C3888" w:rsidRPr="00882A4E">
              <w:rPr>
                <w:b/>
                <w:sz w:val="27"/>
                <w:szCs w:val="27"/>
              </w:rPr>
              <w:t>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  <w:r w:rsidRPr="00A13D39">
              <w:rPr>
                <w:sz w:val="26"/>
                <w:szCs w:val="26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center"/>
            </w:pPr>
            <w:r w:rsidRPr="00374862">
              <w:rPr>
                <w:sz w:val="27"/>
                <w:szCs w:val="27"/>
              </w:rPr>
              <w:t>128507,00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374862">
              <w:rPr>
                <w:color w:val="000000"/>
                <w:sz w:val="27"/>
                <w:szCs w:val="27"/>
              </w:rPr>
              <w:t>Чалмалинский</w:t>
            </w:r>
            <w:proofErr w:type="spellEnd"/>
            <w:r w:rsidRPr="00374862">
              <w:rPr>
                <w:color w:val="000000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374862">
              <w:rPr>
                <w:color w:val="000000"/>
                <w:sz w:val="27"/>
                <w:szCs w:val="27"/>
              </w:rPr>
              <w:t>Шаранский</w:t>
            </w:r>
            <w:proofErr w:type="spellEnd"/>
            <w:r w:rsidRPr="00374862">
              <w:rPr>
                <w:color w:val="000000"/>
                <w:sz w:val="27"/>
                <w:szCs w:val="27"/>
              </w:rPr>
              <w:t xml:space="preserve"> район Республики Башкортостан»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74862">
            <w:pPr>
              <w:jc w:val="center"/>
            </w:pPr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74862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A13D3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A13D39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center"/>
            </w:pPr>
            <w:r w:rsidRPr="00374862">
              <w:rPr>
                <w:sz w:val="27"/>
                <w:szCs w:val="27"/>
              </w:rPr>
              <w:t>128507,00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Подпрограмма “Отходы”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center"/>
            </w:pPr>
            <w:r w:rsidRPr="00374862">
              <w:rPr>
                <w:sz w:val="27"/>
                <w:szCs w:val="27"/>
              </w:rPr>
              <w:t>128507,00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C3888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374862">
              <w:rPr>
                <w:sz w:val="26"/>
                <w:szCs w:val="26"/>
              </w:rPr>
              <w:t xml:space="preserve">Основное мероприятие «Участие в организации деятельности по сбору (в том числе раздельному </w:t>
            </w:r>
            <w:r w:rsidRPr="00374862">
              <w:rPr>
                <w:sz w:val="26"/>
                <w:szCs w:val="26"/>
              </w:rPr>
              <w:lastRenderedPageBreak/>
              <w:t>сбору) и транспортированию твердых коммунальных отходов»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pPr>
              <w:jc w:val="center"/>
            </w:pPr>
            <w:r w:rsidRPr="00DC6561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C3888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7B6D1A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center"/>
            </w:pPr>
            <w:r w:rsidRPr="00374862">
              <w:rPr>
                <w:sz w:val="27"/>
                <w:szCs w:val="27"/>
              </w:rPr>
              <w:t>128507,00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74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56903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18 900,00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56903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18 900,00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56903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109 607,00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 w:rsidP="003E441C">
            <w:r>
              <w:rPr>
                <w:sz w:val="27"/>
                <w:szCs w:val="27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374862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56903" w:rsidRDefault="00374862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109 607,00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Pr="00882A4E" w:rsidRDefault="00374862" w:rsidP="003E441C">
            <w:pPr>
              <w:jc w:val="center"/>
              <w:rPr>
                <w:b/>
              </w:rPr>
            </w:pPr>
            <w:r w:rsidRPr="00882A4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882A4E" w:rsidRDefault="00287C04" w:rsidP="003E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882A4E" w:rsidRDefault="00374862" w:rsidP="003E441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882A4E" w:rsidRDefault="00374862" w:rsidP="003E441C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882A4E" w:rsidRDefault="00287C04" w:rsidP="003E44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4 990</w:t>
            </w:r>
            <w:r w:rsidR="00374862" w:rsidRPr="00882A4E">
              <w:rPr>
                <w:b/>
                <w:sz w:val="27"/>
                <w:szCs w:val="27"/>
              </w:rPr>
              <w:t>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Pr="00DC6561" w:rsidRDefault="00287C04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EF1B1A" w:rsidRDefault="00287C04" w:rsidP="00287C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A13D39" w:rsidRDefault="00287C04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Default="00374862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356903" w:rsidRDefault="00287C04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4 990,00</w:t>
            </w:r>
          </w:p>
        </w:tc>
      </w:tr>
      <w:tr w:rsidR="00287C04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04" w:rsidRPr="00374862" w:rsidRDefault="00287C04" w:rsidP="00374862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374862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374862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04" w:rsidRPr="00DC6561" w:rsidRDefault="00287C04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4" w:rsidRPr="00EF1B1A" w:rsidRDefault="00287C04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C04" w:rsidRPr="00A13D39" w:rsidRDefault="00287C04" w:rsidP="003E4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3E44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Pr="00356903" w:rsidRDefault="00287C04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4 990,00</w:t>
            </w:r>
          </w:p>
        </w:tc>
      </w:tr>
      <w:tr w:rsidR="00374862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862" w:rsidRPr="00374862" w:rsidRDefault="00374862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62" w:rsidRPr="00287C04" w:rsidRDefault="00287C04" w:rsidP="003C3888">
            <w:pPr>
              <w:jc w:val="center"/>
              <w:rPr>
                <w:b/>
                <w:sz w:val="27"/>
                <w:szCs w:val="27"/>
              </w:rPr>
            </w:pPr>
            <w:r w:rsidRPr="00287C04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Pr="00287C04" w:rsidRDefault="00287C04" w:rsidP="00287C04">
            <w:pPr>
              <w:jc w:val="center"/>
              <w:rPr>
                <w:b/>
                <w:sz w:val="27"/>
                <w:szCs w:val="27"/>
              </w:rPr>
            </w:pPr>
            <w:r w:rsidRPr="00287C04">
              <w:rPr>
                <w:b/>
                <w:sz w:val="27"/>
                <w:szCs w:val="27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862" w:rsidRPr="00287C04" w:rsidRDefault="00374862" w:rsidP="003C38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287C04" w:rsidRDefault="00374862" w:rsidP="003C388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4862" w:rsidRPr="00287C04" w:rsidRDefault="00287C04" w:rsidP="003C3888">
            <w:pPr>
              <w:jc w:val="center"/>
              <w:rPr>
                <w:b/>
                <w:sz w:val="27"/>
                <w:szCs w:val="27"/>
              </w:rPr>
            </w:pPr>
            <w:r w:rsidRPr="00287C04">
              <w:rPr>
                <w:b/>
                <w:sz w:val="27"/>
                <w:szCs w:val="27"/>
              </w:rPr>
              <w:t>101 755,35</w:t>
            </w:r>
          </w:p>
        </w:tc>
      </w:tr>
      <w:tr w:rsidR="00287C04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04" w:rsidRPr="00374862" w:rsidRDefault="00287C04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04" w:rsidRPr="00DC6561" w:rsidRDefault="00287C04" w:rsidP="003C388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4" w:rsidRPr="00EF1B1A" w:rsidRDefault="00287C04" w:rsidP="00287C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C04" w:rsidRPr="00A13D39" w:rsidRDefault="00287C04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287C04">
            <w:pPr>
              <w:jc w:val="center"/>
            </w:pPr>
            <w:r w:rsidRPr="00B27F61">
              <w:rPr>
                <w:sz w:val="27"/>
                <w:szCs w:val="27"/>
              </w:rPr>
              <w:t>101 755,35</w:t>
            </w:r>
          </w:p>
        </w:tc>
      </w:tr>
      <w:tr w:rsidR="00287C04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04" w:rsidRPr="00374862" w:rsidRDefault="00287C04" w:rsidP="00374862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374862">
              <w:rPr>
                <w:color w:val="000000"/>
                <w:sz w:val="27"/>
                <w:szCs w:val="27"/>
              </w:rPr>
              <w:t>Непрограммные</w:t>
            </w:r>
            <w:proofErr w:type="spellEnd"/>
            <w:r w:rsidRPr="00374862">
              <w:rPr>
                <w:color w:val="000000"/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04" w:rsidRPr="00DC6561" w:rsidRDefault="00287C04" w:rsidP="003E44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4" w:rsidRPr="00EF1B1A" w:rsidRDefault="00287C04" w:rsidP="00287C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C04" w:rsidRPr="00A13D39" w:rsidRDefault="00287C04" w:rsidP="003C3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287C04">
            <w:pPr>
              <w:jc w:val="center"/>
            </w:pPr>
            <w:r w:rsidRPr="00B27F61">
              <w:rPr>
                <w:sz w:val="27"/>
                <w:szCs w:val="27"/>
              </w:rPr>
              <w:t>101 755,35</w:t>
            </w:r>
          </w:p>
        </w:tc>
      </w:tr>
      <w:tr w:rsidR="00287C04" w:rsidRPr="007B6D1A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C04" w:rsidRPr="00374862" w:rsidRDefault="00287C04" w:rsidP="00374862">
            <w:pPr>
              <w:jc w:val="both"/>
              <w:rPr>
                <w:color w:val="000000"/>
                <w:sz w:val="27"/>
                <w:szCs w:val="27"/>
              </w:rPr>
            </w:pPr>
            <w:r w:rsidRPr="00374862">
              <w:rPr>
                <w:color w:val="000000"/>
                <w:sz w:val="27"/>
                <w:szCs w:val="27"/>
              </w:rPr>
              <w:t>Результат исполнения бюджета (дефицит/</w:t>
            </w:r>
            <w:proofErr w:type="spellStart"/>
            <w:r w:rsidRPr="00374862">
              <w:rPr>
                <w:color w:val="000000"/>
                <w:sz w:val="27"/>
                <w:szCs w:val="27"/>
              </w:rPr>
              <w:t>профицит</w:t>
            </w:r>
            <w:proofErr w:type="spellEnd"/>
            <w:r w:rsidRPr="00374862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04" w:rsidRPr="00DC6561" w:rsidRDefault="00287C04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4" w:rsidRPr="00EF1B1A" w:rsidRDefault="00287C04" w:rsidP="003C3888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C04" w:rsidRPr="00A13D39" w:rsidRDefault="00287C04" w:rsidP="003C38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3C388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C04" w:rsidRDefault="00287C04" w:rsidP="00287C04">
            <w:pPr>
              <w:jc w:val="center"/>
            </w:pPr>
            <w:r>
              <w:rPr>
                <w:sz w:val="27"/>
                <w:szCs w:val="27"/>
              </w:rPr>
              <w:t>439 401,76</w:t>
            </w:r>
          </w:p>
        </w:tc>
      </w:tr>
    </w:tbl>
    <w:p w:rsidR="003C3888" w:rsidRDefault="003C3888" w:rsidP="003C3888">
      <w:pPr>
        <w:rPr>
          <w:color w:val="000000"/>
          <w:sz w:val="24"/>
          <w:szCs w:val="24"/>
        </w:rPr>
      </w:pPr>
    </w:p>
    <w:p w:rsidR="00287C04" w:rsidRDefault="00287C04" w:rsidP="003C3888">
      <w:pPr>
        <w:rPr>
          <w:color w:val="000000"/>
          <w:sz w:val="24"/>
          <w:szCs w:val="24"/>
        </w:rPr>
      </w:pPr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3C3888" w:rsidRPr="00726138" w:rsidRDefault="003C3888" w:rsidP="003C3888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И.Г.Мухаметов</w:t>
      </w:r>
      <w:proofErr w:type="spellEnd"/>
    </w:p>
    <w:p w:rsidR="003C3888" w:rsidRDefault="003C3888" w:rsidP="003C3888">
      <w:pPr>
        <w:ind w:firstLine="7382"/>
        <w:rPr>
          <w:color w:val="000000"/>
          <w:sz w:val="24"/>
          <w:szCs w:val="24"/>
        </w:rPr>
      </w:pPr>
    </w:p>
    <w:p w:rsidR="003C3888" w:rsidRDefault="003C3888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287C04" w:rsidRDefault="00287C04" w:rsidP="003C3888">
      <w:pPr>
        <w:ind w:firstLine="7382"/>
        <w:rPr>
          <w:color w:val="000000"/>
          <w:sz w:val="24"/>
          <w:szCs w:val="24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>
        <w:rPr>
          <w:b w:val="0"/>
          <w:bCs w:val="0"/>
          <w:i w:val="0"/>
          <w:sz w:val="27"/>
          <w:szCs w:val="27"/>
        </w:rPr>
        <w:t xml:space="preserve"> 3</w:t>
      </w:r>
    </w:p>
    <w:p w:rsidR="003C3888" w:rsidRPr="007B6D1A" w:rsidRDefault="003C3888" w:rsidP="003C3888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>за 2022 год» от 11 марта 2023 года №39/311</w:t>
      </w:r>
    </w:p>
    <w:p w:rsidR="003C3888" w:rsidRDefault="003C3888" w:rsidP="003C3888">
      <w:pPr>
        <w:ind w:firstLine="7382"/>
        <w:rPr>
          <w:color w:val="000000"/>
          <w:sz w:val="24"/>
          <w:szCs w:val="24"/>
        </w:rPr>
      </w:pPr>
    </w:p>
    <w:p w:rsidR="003C3888" w:rsidRDefault="003C3888" w:rsidP="003C3888">
      <w:pPr>
        <w:ind w:firstLine="7382"/>
        <w:rPr>
          <w:color w:val="000000"/>
          <w:sz w:val="24"/>
          <w:szCs w:val="24"/>
        </w:rPr>
      </w:pPr>
    </w:p>
    <w:p w:rsidR="003C3888" w:rsidRDefault="003C3888" w:rsidP="003C388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 сельского поселения </w:t>
      </w:r>
      <w:proofErr w:type="spellStart"/>
      <w:r>
        <w:rPr>
          <w:b/>
          <w:bCs/>
          <w:sz w:val="28"/>
          <w:szCs w:val="28"/>
        </w:rPr>
        <w:t>Чалмалинский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за 2019 год по разделам и подразделам классификации расходов бюджетов</w:t>
      </w:r>
    </w:p>
    <w:p w:rsidR="003C3888" w:rsidRPr="003C6606" w:rsidRDefault="003C3888" w:rsidP="003C3888">
      <w:pPr>
        <w:jc w:val="center"/>
        <w:rPr>
          <w:b/>
          <w:sz w:val="28"/>
          <w:szCs w:val="28"/>
        </w:rPr>
      </w:pPr>
    </w:p>
    <w:p w:rsidR="003C3888" w:rsidRPr="003C6606" w:rsidRDefault="003C3888" w:rsidP="003C3888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3C3888" w:rsidRPr="00A5051E" w:rsidTr="003C3888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88" w:rsidRPr="00A5051E" w:rsidRDefault="003C3888" w:rsidP="003C388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3C3888" w:rsidRPr="00A5051E" w:rsidTr="003C3888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4 268 603,30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2 320 179,58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979 327,47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1 340 852,11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122 400,00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74 488,45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74 488,45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625 000,00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625 000,00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891 282,92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8 373</w:t>
            </w:r>
            <w:r w:rsidR="003C3888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882909,92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70CF2" w:rsidRDefault="003C3888" w:rsidP="003C3888">
            <w:pPr>
              <w:jc w:val="both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E77F2" w:rsidRDefault="003C388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7F2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E77F2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128 507</w:t>
            </w:r>
            <w:r w:rsidR="003C3888" w:rsidRPr="00FE77F2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270CF2" w:rsidRDefault="003C3888" w:rsidP="003C3888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A5051E" w:rsidRDefault="003C388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128 507</w:t>
            </w:r>
            <w:r w:rsidRPr="00FE77F2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A13D39" w:rsidRDefault="00ED1A48" w:rsidP="003C3888">
            <w:pPr>
              <w:snapToGrid w:val="0"/>
              <w:ind w:left="34" w:right="3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  <w:r w:rsidR="003C3888" w:rsidRPr="00A13D3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E77F2" w:rsidRDefault="00ED1A4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E77F2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4 990</w:t>
            </w:r>
            <w:r w:rsidR="003C3888" w:rsidRPr="00FE77F2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3C388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A13D39" w:rsidRDefault="00ED1A48" w:rsidP="003C3888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подготовка, переподготовка  и повышение квалификации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Default="00ED1A4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4 990</w:t>
            </w:r>
            <w:r w:rsidR="003C3888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D1A4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Pr="00ED1A48" w:rsidRDefault="00ED1A48" w:rsidP="003C3888">
            <w:pPr>
              <w:snapToGrid w:val="0"/>
              <w:ind w:left="34" w:right="33"/>
              <w:jc w:val="both"/>
              <w:rPr>
                <w:b/>
                <w:sz w:val="26"/>
                <w:szCs w:val="26"/>
              </w:rPr>
            </w:pPr>
            <w:r w:rsidRPr="00ED1A48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48" w:rsidRPr="00ED1A48" w:rsidRDefault="00ED1A48" w:rsidP="003C3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1A48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48" w:rsidRPr="00ED1A48" w:rsidRDefault="00ED1A48" w:rsidP="003C38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D1A48">
              <w:rPr>
                <w:b/>
                <w:bCs/>
                <w:color w:val="000000"/>
                <w:sz w:val="24"/>
                <w:szCs w:val="24"/>
              </w:rPr>
              <w:t>101 755,35</w:t>
            </w:r>
          </w:p>
        </w:tc>
      </w:tr>
      <w:tr w:rsidR="00ED1A48" w:rsidRPr="00A5051E" w:rsidTr="003C3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8" w:rsidRDefault="00ED1A48" w:rsidP="003C3888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48" w:rsidRDefault="00ED1A48" w:rsidP="003C38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48" w:rsidRDefault="00ED1A48" w:rsidP="003C3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101 755,35</w:t>
            </w:r>
          </w:p>
        </w:tc>
      </w:tr>
    </w:tbl>
    <w:p w:rsidR="003C3888" w:rsidRPr="007B6D1A" w:rsidRDefault="003C3888" w:rsidP="003C388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3C3888" w:rsidRDefault="003C3888" w:rsidP="003C3888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И.Г.Мухаметов</w:t>
      </w:r>
      <w:proofErr w:type="spellEnd"/>
    </w:p>
    <w:p w:rsidR="003C3888" w:rsidRDefault="003C3888" w:rsidP="003C3888">
      <w:pPr>
        <w:tabs>
          <w:tab w:val="left" w:pos="7513"/>
        </w:tabs>
        <w:rPr>
          <w:sz w:val="27"/>
          <w:szCs w:val="27"/>
        </w:rPr>
      </w:pPr>
    </w:p>
    <w:p w:rsidR="003C3888" w:rsidRDefault="003C3888" w:rsidP="003C3888">
      <w:pPr>
        <w:tabs>
          <w:tab w:val="left" w:pos="7513"/>
        </w:tabs>
        <w:rPr>
          <w:sz w:val="27"/>
          <w:szCs w:val="27"/>
        </w:rPr>
      </w:pPr>
    </w:p>
    <w:p w:rsidR="003C3888" w:rsidRPr="007B6D1A" w:rsidRDefault="003C3888" w:rsidP="003C3888">
      <w:pPr>
        <w:tabs>
          <w:tab w:val="left" w:pos="7513"/>
        </w:tabs>
        <w:rPr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3C3888" w:rsidRPr="007B6D1A" w:rsidRDefault="003C3888" w:rsidP="003C3888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  <w:r w:rsidRPr="007B6D1A">
        <w:rPr>
          <w:sz w:val="27"/>
          <w:szCs w:val="27"/>
        </w:rPr>
        <w:t xml:space="preserve"> сельсовет муниципального района </w:t>
      </w: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</w:t>
      </w:r>
      <w:r>
        <w:rPr>
          <w:sz w:val="27"/>
          <w:szCs w:val="27"/>
        </w:rPr>
        <w:t>за 2022 год» от 11 марта 2023 года №39/311</w:t>
      </w:r>
    </w:p>
    <w:p w:rsidR="003C3888" w:rsidRDefault="003C3888" w:rsidP="003C3888">
      <w:pPr>
        <w:ind w:firstLine="7382"/>
        <w:rPr>
          <w:color w:val="000000"/>
          <w:sz w:val="24"/>
          <w:szCs w:val="24"/>
        </w:rPr>
      </w:pPr>
    </w:p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C3888" w:rsidRPr="00FB44F6" w:rsidRDefault="003C3888" w:rsidP="003C3888">
      <w:pPr>
        <w:rPr>
          <w:sz w:val="28"/>
          <w:szCs w:val="28"/>
        </w:rPr>
      </w:pPr>
    </w:p>
    <w:p w:rsidR="003C3888" w:rsidRPr="00FB44F6" w:rsidRDefault="003C3888" w:rsidP="003C3888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3C3888" w:rsidRPr="00FB44F6" w:rsidRDefault="003C3888" w:rsidP="003C3888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Чалмалинский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FB44F6">
        <w:rPr>
          <w:b/>
          <w:sz w:val="28"/>
          <w:szCs w:val="28"/>
        </w:rPr>
        <w:t xml:space="preserve">муниципального района </w:t>
      </w:r>
      <w:proofErr w:type="spellStart"/>
      <w:r w:rsidRPr="00FB44F6">
        <w:rPr>
          <w:b/>
          <w:sz w:val="28"/>
          <w:szCs w:val="28"/>
        </w:rPr>
        <w:t>Шаранский</w:t>
      </w:r>
      <w:proofErr w:type="spellEnd"/>
      <w:r w:rsidRPr="00FB44F6">
        <w:rPr>
          <w:b/>
          <w:sz w:val="28"/>
          <w:szCs w:val="28"/>
        </w:rPr>
        <w:t xml:space="preserve"> район Республики Башкортостан за </w:t>
      </w:r>
      <w:r>
        <w:rPr>
          <w:b/>
          <w:sz w:val="28"/>
          <w:szCs w:val="28"/>
        </w:rPr>
        <w:t>20</w:t>
      </w:r>
      <w:r w:rsidR="00374862">
        <w:rPr>
          <w:b/>
          <w:sz w:val="28"/>
          <w:szCs w:val="28"/>
        </w:rPr>
        <w:t>22</w:t>
      </w:r>
      <w:r w:rsidRPr="00FB44F6">
        <w:rPr>
          <w:b/>
          <w:sz w:val="28"/>
          <w:szCs w:val="28"/>
        </w:rPr>
        <w:t xml:space="preserve"> год по кодам </w:t>
      </w:r>
      <w:proofErr w:type="gramStart"/>
      <w:r w:rsidRPr="00FB44F6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3C3888" w:rsidRPr="00FB44F6" w:rsidRDefault="003C3888" w:rsidP="003C3888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3888" w:rsidRPr="00FB44F6" w:rsidRDefault="003C3888" w:rsidP="003C3888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3C3888" w:rsidRPr="00FB44F6" w:rsidTr="003C3888">
        <w:trPr>
          <w:trHeight w:val="631"/>
          <w:tblHeader/>
        </w:trPr>
        <w:tc>
          <w:tcPr>
            <w:tcW w:w="4140" w:type="dxa"/>
            <w:gridSpan w:val="2"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Кассовое исполнение</w:t>
            </w:r>
          </w:p>
        </w:tc>
      </w:tr>
      <w:tr w:rsidR="003C3888" w:rsidRPr="00FB44F6" w:rsidTr="003C3888">
        <w:trPr>
          <w:trHeight w:val="1608"/>
          <w:tblHeader/>
        </w:trPr>
        <w:tc>
          <w:tcPr>
            <w:tcW w:w="1260" w:type="dxa"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3C3888" w:rsidRPr="00FB44F6" w:rsidRDefault="003C3888" w:rsidP="003C38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3888" w:rsidRPr="00FB44F6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4</w:t>
            </w:r>
          </w:p>
        </w:tc>
      </w:tr>
      <w:tr w:rsidR="003C3888" w:rsidRPr="00FB44F6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B44F6" w:rsidRDefault="00374862" w:rsidP="003C3888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62">
              <w:rPr>
                <w:b/>
                <w:bCs/>
                <w:sz w:val="28"/>
                <w:szCs w:val="28"/>
              </w:rPr>
              <w:t>439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862">
              <w:rPr>
                <w:b/>
                <w:bCs/>
                <w:sz w:val="28"/>
                <w:szCs w:val="28"/>
              </w:rPr>
              <w:t>401,76</w:t>
            </w:r>
          </w:p>
        </w:tc>
      </w:tr>
      <w:tr w:rsidR="003C3888" w:rsidRPr="00FB44F6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79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88" w:rsidRPr="00FB44F6" w:rsidRDefault="00374862" w:rsidP="003C3888">
            <w:pPr>
              <w:jc w:val="center"/>
              <w:rPr>
                <w:b/>
                <w:bCs/>
                <w:sz w:val="28"/>
                <w:szCs w:val="28"/>
              </w:rPr>
            </w:pPr>
            <w:r w:rsidRPr="00374862">
              <w:rPr>
                <w:b/>
                <w:bCs/>
                <w:sz w:val="28"/>
                <w:szCs w:val="28"/>
              </w:rPr>
              <w:t>439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74862">
              <w:rPr>
                <w:b/>
                <w:bCs/>
                <w:sz w:val="28"/>
                <w:szCs w:val="28"/>
              </w:rPr>
              <w:t>401,76</w:t>
            </w:r>
          </w:p>
        </w:tc>
      </w:tr>
      <w:tr w:rsidR="003C3888" w:rsidRPr="00FB44F6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7486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374862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374862">
              <w:rPr>
                <w:bCs/>
                <w:color w:val="000000"/>
                <w:sz w:val="28"/>
                <w:szCs w:val="28"/>
              </w:rPr>
              <w:t>854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374862">
              <w:rPr>
                <w:bCs/>
                <w:color w:val="000000"/>
                <w:sz w:val="28"/>
                <w:szCs w:val="28"/>
              </w:rPr>
              <w:t>212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374862"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C3888" w:rsidRPr="00FB44F6" w:rsidTr="003C3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C3888" w:rsidP="003C3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8" w:rsidRPr="00FB44F6" w:rsidRDefault="00374862" w:rsidP="0037486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C3888">
              <w:rPr>
                <w:bCs/>
                <w:color w:val="000000"/>
                <w:sz w:val="28"/>
                <w:szCs w:val="28"/>
              </w:rPr>
              <w:t> 4</w:t>
            </w: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3C3888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810</w:t>
            </w:r>
            <w:r w:rsidR="003C3888">
              <w:rPr>
                <w:bCs/>
                <w:color w:val="000000"/>
                <w:sz w:val="28"/>
                <w:szCs w:val="28"/>
              </w:rPr>
              <w:t>,4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3C3888" w:rsidRPr="007B6D1A" w:rsidRDefault="003C3888" w:rsidP="003C3888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C3888" w:rsidRPr="007B6D1A" w:rsidRDefault="003C3888" w:rsidP="003C3888">
      <w:pPr>
        <w:rPr>
          <w:sz w:val="27"/>
          <w:szCs w:val="27"/>
        </w:rPr>
      </w:pPr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spellStart"/>
      <w:r>
        <w:rPr>
          <w:sz w:val="27"/>
          <w:szCs w:val="27"/>
        </w:rPr>
        <w:t>Чалмалинский</w:t>
      </w:r>
      <w:proofErr w:type="spellEnd"/>
    </w:p>
    <w:p w:rsidR="003C3888" w:rsidRPr="007B6D1A" w:rsidRDefault="003C3888" w:rsidP="003C388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3C3888" w:rsidRPr="007B6D1A" w:rsidRDefault="003C3888" w:rsidP="003C3888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И.Г.Мухаметов</w:t>
      </w:r>
      <w:proofErr w:type="spellEnd"/>
    </w:p>
    <w:p w:rsidR="003C3888" w:rsidRPr="007B6D1A" w:rsidRDefault="003C3888" w:rsidP="00B63168">
      <w:pPr>
        <w:jc w:val="both"/>
        <w:rPr>
          <w:sz w:val="27"/>
          <w:szCs w:val="27"/>
        </w:rPr>
      </w:pPr>
    </w:p>
    <w:sectPr w:rsidR="003C3888" w:rsidRPr="007B6D1A" w:rsidSect="00D71676">
      <w:pgSz w:w="11907" w:h="16840" w:code="9"/>
      <w:pgMar w:top="397" w:right="567" w:bottom="39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03D59"/>
    <w:rsid w:val="000200FC"/>
    <w:rsid w:val="00021C3D"/>
    <w:rsid w:val="00034E87"/>
    <w:rsid w:val="0004735C"/>
    <w:rsid w:val="000519C3"/>
    <w:rsid w:val="0005266C"/>
    <w:rsid w:val="0006094B"/>
    <w:rsid w:val="0006250D"/>
    <w:rsid w:val="000627BB"/>
    <w:rsid w:val="00063A27"/>
    <w:rsid w:val="000679B6"/>
    <w:rsid w:val="00073C4D"/>
    <w:rsid w:val="00074A7C"/>
    <w:rsid w:val="000875B9"/>
    <w:rsid w:val="0009386D"/>
    <w:rsid w:val="00097028"/>
    <w:rsid w:val="000A27B5"/>
    <w:rsid w:val="000A36D9"/>
    <w:rsid w:val="000A36F5"/>
    <w:rsid w:val="000C2CA3"/>
    <w:rsid w:val="000C7D3C"/>
    <w:rsid w:val="000D5BD6"/>
    <w:rsid w:val="000D7A20"/>
    <w:rsid w:val="000E42D3"/>
    <w:rsid w:val="000E4470"/>
    <w:rsid w:val="000E79BF"/>
    <w:rsid w:val="000F069F"/>
    <w:rsid w:val="000F693C"/>
    <w:rsid w:val="00126D27"/>
    <w:rsid w:val="00126D47"/>
    <w:rsid w:val="00130026"/>
    <w:rsid w:val="001375E2"/>
    <w:rsid w:val="00137F2F"/>
    <w:rsid w:val="0014438A"/>
    <w:rsid w:val="00156340"/>
    <w:rsid w:val="0016026A"/>
    <w:rsid w:val="00161C27"/>
    <w:rsid w:val="0016210B"/>
    <w:rsid w:val="00163D83"/>
    <w:rsid w:val="00173481"/>
    <w:rsid w:val="001760D5"/>
    <w:rsid w:val="00184492"/>
    <w:rsid w:val="00185B2E"/>
    <w:rsid w:val="00186369"/>
    <w:rsid w:val="001878D1"/>
    <w:rsid w:val="001D245B"/>
    <w:rsid w:val="001D2AC6"/>
    <w:rsid w:val="001F2E97"/>
    <w:rsid w:val="001F5893"/>
    <w:rsid w:val="0020584C"/>
    <w:rsid w:val="002115B3"/>
    <w:rsid w:val="002141AB"/>
    <w:rsid w:val="002260B0"/>
    <w:rsid w:val="0023699C"/>
    <w:rsid w:val="00247289"/>
    <w:rsid w:val="00252527"/>
    <w:rsid w:val="00266681"/>
    <w:rsid w:val="002730B2"/>
    <w:rsid w:val="00283832"/>
    <w:rsid w:val="00287C04"/>
    <w:rsid w:val="00290B72"/>
    <w:rsid w:val="002921AD"/>
    <w:rsid w:val="002A593F"/>
    <w:rsid w:val="002B36F6"/>
    <w:rsid w:val="002C71A7"/>
    <w:rsid w:val="002D1419"/>
    <w:rsid w:val="002D4702"/>
    <w:rsid w:val="002E220D"/>
    <w:rsid w:val="002F1301"/>
    <w:rsid w:val="002F2E79"/>
    <w:rsid w:val="00303442"/>
    <w:rsid w:val="0030659B"/>
    <w:rsid w:val="00325032"/>
    <w:rsid w:val="00325884"/>
    <w:rsid w:val="00325A9E"/>
    <w:rsid w:val="0032780A"/>
    <w:rsid w:val="00332506"/>
    <w:rsid w:val="00337F9C"/>
    <w:rsid w:val="00343984"/>
    <w:rsid w:val="00343C3B"/>
    <w:rsid w:val="003574AD"/>
    <w:rsid w:val="00366735"/>
    <w:rsid w:val="00371254"/>
    <w:rsid w:val="00374862"/>
    <w:rsid w:val="00386273"/>
    <w:rsid w:val="00386416"/>
    <w:rsid w:val="00390EC1"/>
    <w:rsid w:val="003A734A"/>
    <w:rsid w:val="003B0C3C"/>
    <w:rsid w:val="003B10C8"/>
    <w:rsid w:val="003C0A12"/>
    <w:rsid w:val="003C31AC"/>
    <w:rsid w:val="003C3888"/>
    <w:rsid w:val="003D63B0"/>
    <w:rsid w:val="003D7276"/>
    <w:rsid w:val="003E09DB"/>
    <w:rsid w:val="003F59FF"/>
    <w:rsid w:val="00400792"/>
    <w:rsid w:val="00404F99"/>
    <w:rsid w:val="00411684"/>
    <w:rsid w:val="00416165"/>
    <w:rsid w:val="004345E6"/>
    <w:rsid w:val="00443CE7"/>
    <w:rsid w:val="004509B6"/>
    <w:rsid w:val="004556E8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E0071"/>
    <w:rsid w:val="004E1716"/>
    <w:rsid w:val="004F4E05"/>
    <w:rsid w:val="0050110B"/>
    <w:rsid w:val="00504A9E"/>
    <w:rsid w:val="00505FE9"/>
    <w:rsid w:val="0051208F"/>
    <w:rsid w:val="00531C7D"/>
    <w:rsid w:val="0054271E"/>
    <w:rsid w:val="00551577"/>
    <w:rsid w:val="00567508"/>
    <w:rsid w:val="005801B6"/>
    <w:rsid w:val="00584C97"/>
    <w:rsid w:val="00587F92"/>
    <w:rsid w:val="00593E35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342E0"/>
    <w:rsid w:val="006506FE"/>
    <w:rsid w:val="00656397"/>
    <w:rsid w:val="0067296D"/>
    <w:rsid w:val="00674CFE"/>
    <w:rsid w:val="006757E7"/>
    <w:rsid w:val="006A11E7"/>
    <w:rsid w:val="006B221B"/>
    <w:rsid w:val="006B5F94"/>
    <w:rsid w:val="006C191D"/>
    <w:rsid w:val="006D2371"/>
    <w:rsid w:val="006E5C9E"/>
    <w:rsid w:val="006F38AD"/>
    <w:rsid w:val="006F468F"/>
    <w:rsid w:val="006F64BB"/>
    <w:rsid w:val="00706B8C"/>
    <w:rsid w:val="00715A11"/>
    <w:rsid w:val="00726138"/>
    <w:rsid w:val="00734566"/>
    <w:rsid w:val="0074652B"/>
    <w:rsid w:val="00781C52"/>
    <w:rsid w:val="007915B0"/>
    <w:rsid w:val="00791D51"/>
    <w:rsid w:val="007973E6"/>
    <w:rsid w:val="007B6D1A"/>
    <w:rsid w:val="007C672F"/>
    <w:rsid w:val="007D0F65"/>
    <w:rsid w:val="007D7321"/>
    <w:rsid w:val="007E50E6"/>
    <w:rsid w:val="007E745C"/>
    <w:rsid w:val="007E7D39"/>
    <w:rsid w:val="007F42C1"/>
    <w:rsid w:val="00800355"/>
    <w:rsid w:val="00800BDC"/>
    <w:rsid w:val="00805761"/>
    <w:rsid w:val="00812F9B"/>
    <w:rsid w:val="00833F67"/>
    <w:rsid w:val="00837E1A"/>
    <w:rsid w:val="00846DD3"/>
    <w:rsid w:val="00850777"/>
    <w:rsid w:val="008646A5"/>
    <w:rsid w:val="00864735"/>
    <w:rsid w:val="0086729C"/>
    <w:rsid w:val="00867A27"/>
    <w:rsid w:val="00871530"/>
    <w:rsid w:val="0087216A"/>
    <w:rsid w:val="008724FF"/>
    <w:rsid w:val="008751B7"/>
    <w:rsid w:val="00882A4E"/>
    <w:rsid w:val="00887CBD"/>
    <w:rsid w:val="00892013"/>
    <w:rsid w:val="008979AB"/>
    <w:rsid w:val="008B7647"/>
    <w:rsid w:val="008C7224"/>
    <w:rsid w:val="008D2370"/>
    <w:rsid w:val="008D23C2"/>
    <w:rsid w:val="008D4C7E"/>
    <w:rsid w:val="008D4FA5"/>
    <w:rsid w:val="008D7789"/>
    <w:rsid w:val="008E48E4"/>
    <w:rsid w:val="008F4305"/>
    <w:rsid w:val="008F5AEF"/>
    <w:rsid w:val="008F5C77"/>
    <w:rsid w:val="00906FD6"/>
    <w:rsid w:val="00926376"/>
    <w:rsid w:val="00932DE6"/>
    <w:rsid w:val="00945564"/>
    <w:rsid w:val="00962A74"/>
    <w:rsid w:val="009633F0"/>
    <w:rsid w:val="00975578"/>
    <w:rsid w:val="00985FED"/>
    <w:rsid w:val="00986E5C"/>
    <w:rsid w:val="009A06CC"/>
    <w:rsid w:val="009A34F3"/>
    <w:rsid w:val="009B3F5C"/>
    <w:rsid w:val="009C02EE"/>
    <w:rsid w:val="009C752B"/>
    <w:rsid w:val="009F0D24"/>
    <w:rsid w:val="009F51E6"/>
    <w:rsid w:val="00A02059"/>
    <w:rsid w:val="00A05F0B"/>
    <w:rsid w:val="00A23E09"/>
    <w:rsid w:val="00A313A2"/>
    <w:rsid w:val="00A35B37"/>
    <w:rsid w:val="00A41D76"/>
    <w:rsid w:val="00A5051E"/>
    <w:rsid w:val="00A60640"/>
    <w:rsid w:val="00A74156"/>
    <w:rsid w:val="00A864E8"/>
    <w:rsid w:val="00A91949"/>
    <w:rsid w:val="00A9562B"/>
    <w:rsid w:val="00A97F2C"/>
    <w:rsid w:val="00AA36E5"/>
    <w:rsid w:val="00AC1ABD"/>
    <w:rsid w:val="00AD1E9A"/>
    <w:rsid w:val="00AE272D"/>
    <w:rsid w:val="00AE4B44"/>
    <w:rsid w:val="00B00E4F"/>
    <w:rsid w:val="00B02C96"/>
    <w:rsid w:val="00B0466B"/>
    <w:rsid w:val="00B0639D"/>
    <w:rsid w:val="00B16667"/>
    <w:rsid w:val="00B262DA"/>
    <w:rsid w:val="00B40486"/>
    <w:rsid w:val="00B4284A"/>
    <w:rsid w:val="00B57557"/>
    <w:rsid w:val="00B63168"/>
    <w:rsid w:val="00B71C21"/>
    <w:rsid w:val="00B8143D"/>
    <w:rsid w:val="00B81851"/>
    <w:rsid w:val="00B83772"/>
    <w:rsid w:val="00B907E5"/>
    <w:rsid w:val="00B97D72"/>
    <w:rsid w:val="00BB4A88"/>
    <w:rsid w:val="00BB61F5"/>
    <w:rsid w:val="00BB7855"/>
    <w:rsid w:val="00BC28D3"/>
    <w:rsid w:val="00BC671D"/>
    <w:rsid w:val="00BC7CB6"/>
    <w:rsid w:val="00BD288C"/>
    <w:rsid w:val="00BD742B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47A79"/>
    <w:rsid w:val="00C527D7"/>
    <w:rsid w:val="00C52EA3"/>
    <w:rsid w:val="00C66518"/>
    <w:rsid w:val="00C754B7"/>
    <w:rsid w:val="00C8357B"/>
    <w:rsid w:val="00C8454D"/>
    <w:rsid w:val="00C863B2"/>
    <w:rsid w:val="00CA2138"/>
    <w:rsid w:val="00CA271A"/>
    <w:rsid w:val="00CA4695"/>
    <w:rsid w:val="00CA5731"/>
    <w:rsid w:val="00CA62B0"/>
    <w:rsid w:val="00CB42C0"/>
    <w:rsid w:val="00CB7B29"/>
    <w:rsid w:val="00CC2BF6"/>
    <w:rsid w:val="00CC4B42"/>
    <w:rsid w:val="00CE1B92"/>
    <w:rsid w:val="00CF2075"/>
    <w:rsid w:val="00D055FD"/>
    <w:rsid w:val="00D10B7E"/>
    <w:rsid w:val="00D30B61"/>
    <w:rsid w:val="00D40EF9"/>
    <w:rsid w:val="00D50910"/>
    <w:rsid w:val="00D52288"/>
    <w:rsid w:val="00D545C7"/>
    <w:rsid w:val="00D71676"/>
    <w:rsid w:val="00D72D75"/>
    <w:rsid w:val="00D72DCF"/>
    <w:rsid w:val="00D73B86"/>
    <w:rsid w:val="00D742B9"/>
    <w:rsid w:val="00D778C3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023F"/>
    <w:rsid w:val="00E42EB0"/>
    <w:rsid w:val="00E46AA6"/>
    <w:rsid w:val="00E55128"/>
    <w:rsid w:val="00E60661"/>
    <w:rsid w:val="00E64749"/>
    <w:rsid w:val="00E73F28"/>
    <w:rsid w:val="00E76534"/>
    <w:rsid w:val="00E92028"/>
    <w:rsid w:val="00E972F4"/>
    <w:rsid w:val="00EA35F7"/>
    <w:rsid w:val="00EA4F2D"/>
    <w:rsid w:val="00EB23FC"/>
    <w:rsid w:val="00EB40BD"/>
    <w:rsid w:val="00ED1A48"/>
    <w:rsid w:val="00EE6674"/>
    <w:rsid w:val="00EF4E31"/>
    <w:rsid w:val="00F11DBF"/>
    <w:rsid w:val="00F2375A"/>
    <w:rsid w:val="00F26C39"/>
    <w:rsid w:val="00F3177F"/>
    <w:rsid w:val="00F36769"/>
    <w:rsid w:val="00F40A41"/>
    <w:rsid w:val="00F56443"/>
    <w:rsid w:val="00F574FA"/>
    <w:rsid w:val="00F62E4D"/>
    <w:rsid w:val="00F64B14"/>
    <w:rsid w:val="00F6601B"/>
    <w:rsid w:val="00F70192"/>
    <w:rsid w:val="00F759C6"/>
    <w:rsid w:val="00F75E5F"/>
    <w:rsid w:val="00F834BB"/>
    <w:rsid w:val="00FB204A"/>
    <w:rsid w:val="00FB6E26"/>
    <w:rsid w:val="00FC12AF"/>
    <w:rsid w:val="00FC6944"/>
    <w:rsid w:val="00FD173C"/>
    <w:rsid w:val="00FD3545"/>
    <w:rsid w:val="00FD705B"/>
    <w:rsid w:val="00FE1834"/>
    <w:rsid w:val="00FE5D8F"/>
    <w:rsid w:val="00FE77F2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417C-FC0C-448D-8E30-3A4E6D4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176</cp:revision>
  <cp:lastPrinted>2022-03-31T06:56:00Z</cp:lastPrinted>
  <dcterms:created xsi:type="dcterms:W3CDTF">2017-12-16T12:59:00Z</dcterms:created>
  <dcterms:modified xsi:type="dcterms:W3CDTF">2023-03-21T11:42:00Z</dcterms:modified>
</cp:coreProperties>
</file>